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CE6F" w14:textId="6D0E722F" w:rsidR="00697BBF" w:rsidRPr="00492A6B" w:rsidRDefault="00D533E7" w:rsidP="002A01A0">
      <w:pPr>
        <w:spacing w:after="0"/>
        <w:jc w:val="center"/>
        <w:rPr>
          <w:rFonts w:ascii="Arial" w:hAnsi="Arial" w:cs="Arial"/>
          <w:b/>
          <w:bCs/>
          <w:sz w:val="28"/>
          <w:szCs w:val="28"/>
        </w:rPr>
      </w:pPr>
      <w:r w:rsidRPr="00492A6B">
        <w:rPr>
          <w:rFonts w:ascii="Arial" w:hAnsi="Arial" w:cs="Arial"/>
          <w:b/>
          <w:bCs/>
          <w:sz w:val="28"/>
          <w:szCs w:val="28"/>
        </w:rPr>
        <w:t>Modalités des inscriptions périscolaires</w:t>
      </w:r>
    </w:p>
    <w:p w14:paraId="73B747E5" w14:textId="6033EFE5" w:rsidR="00D533E7" w:rsidRPr="00492A6B" w:rsidRDefault="002A01A0" w:rsidP="002A01A0">
      <w:pPr>
        <w:spacing w:after="0"/>
        <w:jc w:val="center"/>
        <w:rPr>
          <w:rFonts w:ascii="Arial" w:hAnsi="Arial" w:cs="Arial"/>
          <w:b/>
          <w:bCs/>
          <w:sz w:val="28"/>
          <w:szCs w:val="28"/>
        </w:rPr>
      </w:pPr>
      <w:r w:rsidRPr="00492A6B">
        <w:rPr>
          <w:rFonts w:ascii="Arial" w:hAnsi="Arial" w:cs="Arial"/>
          <w:b/>
          <w:bCs/>
          <w:noProof/>
          <w:sz w:val="28"/>
          <w:szCs w:val="28"/>
        </w:rPr>
        <mc:AlternateContent>
          <mc:Choice Requires="wps">
            <w:drawing>
              <wp:anchor distT="0" distB="0" distL="114300" distR="114300" simplePos="0" relativeHeight="251658245" behindDoc="0" locked="0" layoutInCell="1" allowOverlap="1" wp14:anchorId="3C203F30" wp14:editId="3C24F2B3">
                <wp:simplePos x="0" y="0"/>
                <wp:positionH relativeFrom="column">
                  <wp:posOffset>-166551</wp:posOffset>
                </wp:positionH>
                <wp:positionV relativeFrom="paragraph">
                  <wp:posOffset>225581</wp:posOffset>
                </wp:positionV>
                <wp:extent cx="4209307" cy="16774"/>
                <wp:effectExtent l="0" t="0" r="20320" b="21590"/>
                <wp:wrapNone/>
                <wp:docPr id="6" name="Connecteur droit 6"/>
                <wp:cNvGraphicFramePr/>
                <a:graphic xmlns:a="http://schemas.openxmlformats.org/drawingml/2006/main">
                  <a:graphicData uri="http://schemas.microsoft.com/office/word/2010/wordprocessingShape">
                    <wps:wsp>
                      <wps:cNvCnPr/>
                      <wps:spPr>
                        <a:xfrm>
                          <a:off x="0" y="0"/>
                          <a:ext cx="4209307" cy="1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E98CA18"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7.75pt" to="318.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ceuAEAALkDAAAOAAAAZHJzL2Uyb0RvYy54bWysU02P0zAQvSPxHyzfaZKyaiFquoeu4IKg&#10;guUHeJ1xY+Evjb1N+u8Zu20WAUKrFRfHY783M+95srmdrGFHwKi963izqDkDJ32v3aHj3+8/vHnH&#10;WUzC9cJ4Bx0/QeS329evNmNoYekHb3pARklcbMfQ8SGl0FZVlANYERc+gKNL5dGKRCEeqh7FSNmt&#10;qZZ1vapGj31ALyFGOr07X/Jtya8UyPRFqQiJmY5Tb6msWNaHvFbbjWgPKMKg5aUN8YIurNCOis6p&#10;7kQS7BH1H6msluijV2khva28UlpC0UBqmvo3Nd8GEaBoIXNimG2K/y+t/HzcI9N9x1ecOWHpiXbe&#10;OfINHpH16HViq+zSGGJL4J3b4yWKYY9Z8qTQ5i+JYVNx9jQ7C1Nikg5vlvX7t/WaM0l3zWq9vsk5&#10;qydywJg+grcsbzputMvCRSuOn2I6Q68Q4uVmzuXLLp0MZLBxX0GRGCrYFHYZI9gZZEdBA9D/aC5l&#10;CzJTlDZmJtX/Jl2wmQZltJ5LnNGlondpJlrtPP6tapquraoz/qr6rDXLfvD9qTxGsYPmoxh6meU8&#10;gL/Ghf70x21/AgAA//8DAFBLAwQUAAYACAAAACEAZTTmj98AAAAJAQAADwAAAGRycy9kb3ducmV2&#10;LnhtbEyPwU7DMAyG70i8Q2Qkblu6TgtTaTpNkxDiglgH96zx0kLjVEnalbcnnOBo+9Pv7y93s+3Z&#10;hD50jiSslhkwpMbpjoyE99PTYgssREVa9Y5QwjcG2FW3N6UqtLvSEac6GpZCKBRKQhvjUHAemhat&#10;Cks3IKXbxXmrYhq94dqrawq3Pc+zTHCrOkofWjXgocXmqx6thP7FTx/mYPZhfD6K+vPtkr+eJinv&#10;7+b9I7CIc/yD4Vc/qUOVnM5uJB1YL2GRizyhEtabDbAEiLV4AHZOi+0KeFXy/w2qHwAAAP//AwBQ&#10;SwECLQAUAAYACAAAACEAtoM4kv4AAADhAQAAEwAAAAAAAAAAAAAAAAAAAAAAW0NvbnRlbnRfVHlw&#10;ZXNdLnhtbFBLAQItABQABgAIAAAAIQA4/SH/1gAAAJQBAAALAAAAAAAAAAAAAAAAAC8BAABfcmVs&#10;cy8ucmVsc1BLAQItABQABgAIAAAAIQBDarceuAEAALkDAAAOAAAAAAAAAAAAAAAAAC4CAABkcnMv&#10;ZTJvRG9jLnhtbFBLAQItABQABgAIAAAAIQBlNOaP3wAAAAkBAAAPAAAAAAAAAAAAAAAAABIEAABk&#10;cnMvZG93bnJldi54bWxQSwUGAAAAAAQABADzAAAAHgUAAAAA&#10;" strokecolor="black [3200]" strokeweight=".5pt">
                <v:stroke joinstyle="miter"/>
              </v:line>
            </w:pict>
          </mc:Fallback>
        </mc:AlternateContent>
      </w:r>
      <w:r w:rsidR="00D533E7" w:rsidRPr="00492A6B">
        <w:rPr>
          <w:rFonts w:ascii="Arial" w:hAnsi="Arial" w:cs="Arial"/>
          <w:b/>
          <w:bCs/>
          <w:sz w:val="28"/>
          <w:szCs w:val="28"/>
        </w:rPr>
        <w:t>Année scolaire 202</w:t>
      </w:r>
      <w:r w:rsidR="00323C1C">
        <w:rPr>
          <w:rFonts w:ascii="Arial" w:hAnsi="Arial" w:cs="Arial"/>
          <w:b/>
          <w:bCs/>
          <w:sz w:val="28"/>
          <w:szCs w:val="28"/>
        </w:rPr>
        <w:t>1</w:t>
      </w:r>
      <w:r w:rsidR="00D533E7" w:rsidRPr="00492A6B">
        <w:rPr>
          <w:rFonts w:ascii="Arial" w:hAnsi="Arial" w:cs="Arial"/>
          <w:b/>
          <w:bCs/>
          <w:sz w:val="28"/>
          <w:szCs w:val="28"/>
        </w:rPr>
        <w:t>/202</w:t>
      </w:r>
      <w:r w:rsidR="00323C1C">
        <w:rPr>
          <w:rFonts w:ascii="Arial" w:hAnsi="Arial" w:cs="Arial"/>
          <w:b/>
          <w:bCs/>
          <w:sz w:val="28"/>
          <w:szCs w:val="28"/>
        </w:rPr>
        <w:t>2</w:t>
      </w:r>
    </w:p>
    <w:p w14:paraId="594E18A5" w14:textId="09AD6969" w:rsidR="002A01A0" w:rsidRPr="002A01A0" w:rsidRDefault="002A01A0" w:rsidP="002A01A0">
      <w:pPr>
        <w:spacing w:after="0"/>
        <w:jc w:val="center"/>
        <w:rPr>
          <w:rFonts w:ascii="Arial" w:hAnsi="Arial" w:cs="Arial"/>
          <w:b/>
          <w:bCs/>
          <w:sz w:val="24"/>
          <w:szCs w:val="24"/>
        </w:rPr>
      </w:pPr>
    </w:p>
    <w:p w14:paraId="241466E8" w14:textId="66B906F1" w:rsidR="00D533E7" w:rsidRPr="00C14DDB" w:rsidRDefault="00C14DDB">
      <w:pPr>
        <w:rPr>
          <w:b/>
          <w:bCs/>
          <w:i/>
          <w:iCs/>
          <w:sz w:val="20"/>
          <w:szCs w:val="20"/>
          <w:u w:val="single"/>
        </w:rPr>
      </w:pPr>
      <w:r w:rsidRPr="002A01A0">
        <w:rPr>
          <w:b/>
          <w:bCs/>
          <w:i/>
          <w:iCs/>
          <w:noProof/>
          <w:u w:val="single"/>
        </w:rPr>
        <mc:AlternateContent>
          <mc:Choice Requires="wps">
            <w:drawing>
              <wp:anchor distT="0" distB="0" distL="114300" distR="114300" simplePos="0" relativeHeight="251658240" behindDoc="0" locked="0" layoutInCell="1" allowOverlap="1" wp14:anchorId="5CA10175" wp14:editId="6DCC499E">
                <wp:simplePos x="0" y="0"/>
                <wp:positionH relativeFrom="column">
                  <wp:posOffset>-209334</wp:posOffset>
                </wp:positionH>
                <wp:positionV relativeFrom="paragraph">
                  <wp:posOffset>84719</wp:posOffset>
                </wp:positionV>
                <wp:extent cx="163902" cy="189781"/>
                <wp:effectExtent l="0" t="0" r="45720" b="39370"/>
                <wp:wrapNone/>
                <wp:docPr id="1" name="Flèche : courbe vers la droite 1"/>
                <wp:cNvGraphicFramePr/>
                <a:graphic xmlns:a="http://schemas.openxmlformats.org/drawingml/2006/main">
                  <a:graphicData uri="http://schemas.microsoft.com/office/word/2010/wordprocessingShape">
                    <wps:wsp>
                      <wps:cNvSpPr/>
                      <wps:spPr>
                        <a:xfrm>
                          <a:off x="0" y="0"/>
                          <a:ext cx="163902" cy="189781"/>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15512DA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1" o:spid="_x0000_s1026" type="#_x0000_t102" style="position:absolute;margin-left:-16.5pt;margin-top:6.65pt;width:12.9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qkQIAAE8FAAAOAAAAZHJzL2Uyb0RvYy54bWysVM1u2zAMvg/YOwi6r46z/hp1iqBFhwFF&#10;W7QdelZkKTYmixqlxMmeZsc9x/Zio2TH7bruMiwHR5TIj+Snjzo927SGrRX6BmzJ870JZ8pKqBq7&#10;LPmnh8t3x5z5IGwlDFhV8q3y/Gz29s1p5wo1hRpMpZARiPVF50peh+CKLPOyVq3we+CUpUMN2IpA&#10;Ji6zCkVH6K3JppPJYdYBVg5BKu9p96I/5LOEr7WS4UZrrwIzJafaQvpi+i7iN5udimKJwtWNHMoQ&#10;/1BFKxpLSUeoCxEEW2HzB1TbSAQPOuxJaDPQupEq9UDd5JMX3dzXwqnUC5Hj3UiT/3+w8np9i6yp&#10;6O44s6KlK7o0P78T/T++FUzCChcq3S8zglUITVAsj6x1zhcUfO9ucbA8LSMFG41t/Kfm2CYxvR2Z&#10;VpvAJG3mh+9PJlPOJB3lxydHxwkzewp26MMHBS2Li5LLFa5Vddcs6zBHhC5xLdZXPlByCtu5kxEL&#10;60tJq7A1KlZj7J3S1Cgln6boJDF1bpCtBYmj+pz327WoqOO4dTChX+yVEozeyUpgEVU3xoy4A0CU&#10;7u+4PcTgG8NUUuYYOPlbQX3g6J0ygg1jYNtYwNeCTdgRqnv/HTE9HZGZBVRbunqEfia8k5cNcX0l&#10;fLgVSENA40KDHW7oow10JYdhxVkN+PW1/ehP2qRTzjoaqpL7LyuBijPz0ZJqT/L9/TiFydg/OJqS&#10;gc9PFs9P7Ko9B7oHUiZVl5bRP5jdUiO0jzT/85iVjoSVlJvUEnBnnId+2OkFkWo+T240eU6EK3vv&#10;ZASPrEb9PGweBbpBcIGUeg27ARTFC631vjHSwnwVQDdJiE+8DnzT1CbBDC9MfBae28nr6R2c/QIA&#10;AP//AwBQSwMEFAAGAAgAAAAhADlFoireAAAACAEAAA8AAABkcnMvZG93bnJldi54bWxMj8FOwzAQ&#10;RO9I/IO1SFxQ6hAjikKcCpDoqapEgQO3bWzsiHgdxW4b/p7lBMfRjGbeNKs5DOJop9RH0nC9KEFY&#10;6qLpyWl4e30u7kCkjGRwiGQ1fNsEq/b8rMHaxBO92OMuO8EllGrU4HMeaylT523AtIijJfY+4xQw&#10;s5ycNBOeuDwMsirLWxmwJ17wONonb7uv3SFokFtaLx83I37Ecu28q7abd7rS+vJifrgHke2c/8Lw&#10;i8/o0DLTPh7IJDFoKJTiL5kNpUBwoFhWIPYablQFsm3k/wPtDwAAAP//AwBQSwECLQAUAAYACAAA&#10;ACEAtoM4kv4AAADhAQAAEwAAAAAAAAAAAAAAAAAAAAAAW0NvbnRlbnRfVHlwZXNdLnhtbFBLAQIt&#10;ABQABgAIAAAAIQA4/SH/1gAAAJQBAAALAAAAAAAAAAAAAAAAAC8BAABfcmVscy8ucmVsc1BLAQIt&#10;ABQABgAIAAAAIQA9l+kqkQIAAE8FAAAOAAAAAAAAAAAAAAAAAC4CAABkcnMvZTJvRG9jLnhtbFBL&#10;AQItABQABgAIAAAAIQA5RaIq3gAAAAgBAAAPAAAAAAAAAAAAAAAAAOsEAABkcnMvZG93bnJldi54&#10;bWxQSwUGAAAAAAQABADzAAAA9gUAAAAA&#10;" adj="12273,19268,16200" fillcolor="black [3200]" strokecolor="black [1600]" strokeweight="1pt"/>
            </w:pict>
          </mc:Fallback>
        </mc:AlternateContent>
      </w:r>
      <w:r w:rsidR="00D533E7" w:rsidRPr="00C14DDB">
        <w:rPr>
          <w:b/>
          <w:bCs/>
          <w:i/>
          <w:iCs/>
          <w:sz w:val="20"/>
          <w:szCs w:val="20"/>
          <w:u w:val="single"/>
        </w:rPr>
        <w:t>Conditions d’admission</w:t>
      </w:r>
    </w:p>
    <w:p w14:paraId="3DBC9A83" w14:textId="23E26FC5" w:rsidR="00D533E7" w:rsidRPr="00AA1AA0" w:rsidRDefault="00D533E7" w:rsidP="009B5C7D">
      <w:pPr>
        <w:spacing w:after="0"/>
        <w:jc w:val="both"/>
        <w:rPr>
          <w:sz w:val="16"/>
          <w:szCs w:val="16"/>
        </w:rPr>
      </w:pPr>
      <w:r w:rsidRPr="00AA1AA0">
        <w:rPr>
          <w:sz w:val="16"/>
          <w:szCs w:val="16"/>
        </w:rPr>
        <w:t>L’inscription au service périscolaire est à renouveler chaque année scolaire.</w:t>
      </w:r>
    </w:p>
    <w:p w14:paraId="07807154" w14:textId="38C52B7A" w:rsidR="00D533E7" w:rsidRPr="00AA1AA0" w:rsidRDefault="00D533E7" w:rsidP="009B5C7D">
      <w:pPr>
        <w:spacing w:after="0"/>
        <w:jc w:val="both"/>
        <w:rPr>
          <w:sz w:val="16"/>
          <w:szCs w:val="16"/>
        </w:rPr>
      </w:pPr>
      <w:r w:rsidRPr="00AA1AA0">
        <w:rPr>
          <w:sz w:val="16"/>
          <w:szCs w:val="16"/>
        </w:rPr>
        <w:t xml:space="preserve">Elle s’effectue auprès du Service Enfance </w:t>
      </w:r>
      <w:proofErr w:type="spellStart"/>
      <w:r w:rsidR="00323C1C">
        <w:rPr>
          <w:sz w:val="16"/>
          <w:szCs w:val="16"/>
        </w:rPr>
        <w:t>Wit’TaCité</w:t>
      </w:r>
      <w:proofErr w:type="spellEnd"/>
      <w:r w:rsidR="00323C1C">
        <w:rPr>
          <w:sz w:val="16"/>
          <w:szCs w:val="16"/>
        </w:rPr>
        <w:t xml:space="preserve"> </w:t>
      </w:r>
      <w:r w:rsidRPr="00AA1AA0">
        <w:rPr>
          <w:sz w:val="16"/>
          <w:szCs w:val="16"/>
        </w:rPr>
        <w:t xml:space="preserve">du Centre </w:t>
      </w:r>
      <w:r w:rsidR="00330C26" w:rsidRPr="00AA1AA0">
        <w:rPr>
          <w:sz w:val="16"/>
          <w:szCs w:val="16"/>
        </w:rPr>
        <w:t>Socioculturel.</w:t>
      </w:r>
    </w:p>
    <w:p w14:paraId="3BD4308E" w14:textId="416ABD8A" w:rsidR="00D533E7" w:rsidRPr="00AA1AA0" w:rsidRDefault="00D533E7" w:rsidP="009B5C7D">
      <w:pPr>
        <w:jc w:val="both"/>
        <w:rPr>
          <w:sz w:val="16"/>
          <w:szCs w:val="16"/>
        </w:rPr>
      </w:pPr>
      <w:r w:rsidRPr="00AA1AA0">
        <w:rPr>
          <w:b/>
          <w:bCs/>
          <w:sz w:val="16"/>
          <w:szCs w:val="16"/>
        </w:rPr>
        <w:t>La période d’inscription</w:t>
      </w:r>
      <w:r w:rsidR="00330C26" w:rsidRPr="00AA1AA0">
        <w:rPr>
          <w:b/>
          <w:bCs/>
          <w:sz w:val="16"/>
          <w:szCs w:val="16"/>
        </w:rPr>
        <w:t xml:space="preserve"> est fixée du </w:t>
      </w:r>
      <w:r w:rsidR="00D028E2">
        <w:rPr>
          <w:b/>
          <w:bCs/>
          <w:sz w:val="16"/>
          <w:szCs w:val="16"/>
        </w:rPr>
        <w:t>17 avril</w:t>
      </w:r>
      <w:r w:rsidR="00323C1C">
        <w:rPr>
          <w:b/>
          <w:bCs/>
          <w:sz w:val="16"/>
          <w:szCs w:val="16"/>
        </w:rPr>
        <w:t xml:space="preserve"> au </w:t>
      </w:r>
      <w:r w:rsidR="00BF102C">
        <w:rPr>
          <w:b/>
          <w:bCs/>
          <w:sz w:val="16"/>
          <w:szCs w:val="16"/>
        </w:rPr>
        <w:t>25</w:t>
      </w:r>
      <w:r w:rsidR="00323C1C">
        <w:rPr>
          <w:b/>
          <w:bCs/>
          <w:sz w:val="16"/>
          <w:szCs w:val="16"/>
        </w:rPr>
        <w:t xml:space="preserve"> avril</w:t>
      </w:r>
      <w:r w:rsidR="00B57981">
        <w:rPr>
          <w:b/>
          <w:bCs/>
          <w:sz w:val="16"/>
          <w:szCs w:val="16"/>
        </w:rPr>
        <w:t xml:space="preserve"> 2021</w:t>
      </w:r>
      <w:r w:rsidR="00330C26" w:rsidRPr="00AA1AA0">
        <w:rPr>
          <w:b/>
          <w:bCs/>
          <w:sz w:val="16"/>
          <w:szCs w:val="16"/>
        </w:rPr>
        <w:t>. Seules les inscriptions présentant un dossier complet pourront être prises en compte</w:t>
      </w:r>
      <w:r w:rsidR="00330C26" w:rsidRPr="00AA1AA0">
        <w:rPr>
          <w:sz w:val="16"/>
          <w:szCs w:val="16"/>
        </w:rPr>
        <w:t>. Les inscriptions effectuées en dehors de la période d’inscriptions seront traitées en fonction des places restantes.</w:t>
      </w:r>
    </w:p>
    <w:p w14:paraId="79A0A6B0" w14:textId="4646C3F4" w:rsidR="002A01A0" w:rsidRDefault="00330C26" w:rsidP="00323C1C">
      <w:pPr>
        <w:spacing w:after="0"/>
        <w:jc w:val="both"/>
        <w:rPr>
          <w:b/>
          <w:bCs/>
          <w:sz w:val="16"/>
          <w:szCs w:val="16"/>
        </w:rPr>
      </w:pPr>
      <w:r w:rsidRPr="00AA1AA0">
        <w:rPr>
          <w:b/>
          <w:bCs/>
          <w:sz w:val="16"/>
          <w:szCs w:val="16"/>
        </w:rPr>
        <w:t>En raison du con</w:t>
      </w:r>
      <w:r w:rsidR="00B57981">
        <w:rPr>
          <w:b/>
          <w:bCs/>
          <w:sz w:val="16"/>
          <w:szCs w:val="16"/>
        </w:rPr>
        <w:t>tex</w:t>
      </w:r>
      <w:r w:rsidRPr="00AA1AA0">
        <w:rPr>
          <w:b/>
          <w:bCs/>
          <w:sz w:val="16"/>
          <w:szCs w:val="16"/>
        </w:rPr>
        <w:t>t</w:t>
      </w:r>
      <w:r w:rsidR="00B57981">
        <w:rPr>
          <w:b/>
          <w:bCs/>
          <w:sz w:val="16"/>
          <w:szCs w:val="16"/>
        </w:rPr>
        <w:t>e sanitaire</w:t>
      </w:r>
      <w:r w:rsidRPr="00AA1AA0">
        <w:rPr>
          <w:b/>
          <w:bCs/>
          <w:sz w:val="16"/>
          <w:szCs w:val="16"/>
        </w:rPr>
        <w:t>, le dossier d’inscription composé d’une fiche enfant, d’une fiche famille et d’une fiche sanitaire, sera à télécharger sur</w:t>
      </w:r>
      <w:r w:rsidR="00F86756" w:rsidRPr="00AA1AA0">
        <w:rPr>
          <w:b/>
          <w:bCs/>
          <w:sz w:val="16"/>
          <w:szCs w:val="16"/>
        </w:rPr>
        <w:t xml:space="preserve"> notre site</w:t>
      </w:r>
      <w:r w:rsidRPr="00AA1AA0">
        <w:rPr>
          <w:b/>
          <w:bCs/>
          <w:sz w:val="16"/>
          <w:szCs w:val="16"/>
        </w:rPr>
        <w:t xml:space="preserve"> </w:t>
      </w:r>
      <w:hyperlink r:id="rId9" w:history="1">
        <w:r w:rsidRPr="00AA1AA0">
          <w:rPr>
            <w:rStyle w:val="Lienhypertexte"/>
            <w:b/>
            <w:bCs/>
            <w:sz w:val="16"/>
            <w:szCs w:val="16"/>
          </w:rPr>
          <w:t>www.wittacite.fr</w:t>
        </w:r>
      </w:hyperlink>
      <w:r w:rsidRPr="00AA1AA0">
        <w:rPr>
          <w:b/>
          <w:bCs/>
          <w:sz w:val="16"/>
          <w:szCs w:val="16"/>
        </w:rPr>
        <w:t xml:space="preserve">. </w:t>
      </w:r>
    </w:p>
    <w:p w14:paraId="239C3A24" w14:textId="30E88EE2" w:rsidR="00323C1C" w:rsidRDefault="00323C1C" w:rsidP="00323C1C">
      <w:pPr>
        <w:spacing w:after="0"/>
        <w:jc w:val="both"/>
        <w:rPr>
          <w:b/>
          <w:bCs/>
          <w:sz w:val="16"/>
          <w:szCs w:val="16"/>
        </w:rPr>
      </w:pPr>
    </w:p>
    <w:p w14:paraId="361BD497" w14:textId="221E056B" w:rsidR="00323C1C" w:rsidRPr="00323C1C" w:rsidRDefault="00323C1C" w:rsidP="00323C1C">
      <w:pPr>
        <w:spacing w:after="0"/>
        <w:jc w:val="both"/>
        <w:rPr>
          <w:b/>
          <w:bCs/>
          <w:sz w:val="16"/>
          <w:szCs w:val="16"/>
        </w:rPr>
      </w:pPr>
    </w:p>
    <w:p w14:paraId="2327A2FA" w14:textId="36F42BDD" w:rsidR="002A01A0" w:rsidRDefault="00C14DDB" w:rsidP="009B5C7D">
      <w:pPr>
        <w:jc w:val="both"/>
        <w:rPr>
          <w:b/>
          <w:bCs/>
          <w:i/>
          <w:iCs/>
          <w:sz w:val="20"/>
          <w:szCs w:val="20"/>
          <w:u w:val="single"/>
        </w:rPr>
      </w:pPr>
      <w:r w:rsidRPr="002A01A0">
        <w:rPr>
          <w:b/>
          <w:bCs/>
          <w:noProof/>
          <w:sz w:val="20"/>
          <w:szCs w:val="20"/>
        </w:rPr>
        <mc:AlternateContent>
          <mc:Choice Requires="wps">
            <w:drawing>
              <wp:anchor distT="0" distB="0" distL="114300" distR="114300" simplePos="0" relativeHeight="251658241" behindDoc="0" locked="0" layoutInCell="1" allowOverlap="1" wp14:anchorId="5957FF4C" wp14:editId="4CFAED6F">
                <wp:simplePos x="0" y="0"/>
                <wp:positionH relativeFrom="leftMargin">
                  <wp:align>right</wp:align>
                </wp:positionH>
                <wp:positionV relativeFrom="paragraph">
                  <wp:posOffset>74774</wp:posOffset>
                </wp:positionV>
                <wp:extent cx="163830" cy="189230"/>
                <wp:effectExtent l="0" t="0" r="45720" b="39370"/>
                <wp:wrapNone/>
                <wp:docPr id="2" name="Flèche : courbe vers la droite 2"/>
                <wp:cNvGraphicFramePr/>
                <a:graphic xmlns:a="http://schemas.openxmlformats.org/drawingml/2006/main">
                  <a:graphicData uri="http://schemas.microsoft.com/office/word/2010/wordprocessingShape">
                    <wps:wsp>
                      <wps:cNvSpPr/>
                      <wps:spPr>
                        <a:xfrm>
                          <a:off x="0" y="0"/>
                          <a:ext cx="163830" cy="189230"/>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3806491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 o:spid="_x0000_s1026" type="#_x0000_t102" style="position:absolute;margin-left:-38.3pt;margin-top:5.9pt;width:12.9pt;height:14.9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rowIAAFsFAAAOAAAAZHJzL2Uyb0RvYy54bWysVM1uEzEQviPxDpbvdJP0L111U0WtgpCq&#10;UtGinh2vN2vJ9pixk014Go48B7wYY++2TQsHhMjBmdn5/+bn/GJrDdsoDBpcxccHI86Uk1Brt6r4&#10;5/vFuylnIQpXCwNOVXynAr+YvX1z3vlSTaAFUytk5MSFsvMVb2P0ZVEE2SorwgF45UjYAFoRicVV&#10;UaPoyLs1xWQ0Oik6wNojSBUCfb3qhXyW/TeNkvFj0wQVmak45Rbzi/ldpreYnYtyhcK3Wg5piH/I&#10;wgrtKOiTqysRBVuj/s2V1RIhQBMPJNgCmkZLlWugasajV9XctcKrXAuBE/wTTOH/uZU3m1tkuq74&#10;hDMnLLVoYX5+J/h/fCuZhDUuVe4vM4LVCDoqNkmodT6UZHznb3HgApEJgm2DNv1TcWybkd49Ia22&#10;kUn6OD45nB5SPySJxtOzCdHkpXg29hjiewWWJaLico0bVX/SqzbOEaHLWIvNdYi92aN6ihvA6Hqh&#10;jcnMLlwaZBtB/aexqaG7pxw4VRMiCSix/BuivzA1jnWU3eR0lBIVNJyNEWQqrSe4gltxJsyKpl5G&#10;zPm8sA5/GTgn2YqaUE45Hqd0HrPJLjIsL1ynYq9EaHuLLEoWorTUHWRG24pP98syLklVXocBstS+&#10;vmGJWkK9ozFA6PcjeLnQFOSaQLoVSAtBCNCSx4/0NAYIFhgozlrAr3/6nvRpTknKWUcLRpB9WQtU&#10;hP0HRxN8Nj46ShuZmaPj0wkxuC9Z7kvc2l4C4TOmc+JlJpN+NI9kg2Af6BbMU1QSCScpdt+cgbmM&#10;/eLTNZFqPs9qtIVexGt352VynnBK8N5vHwT6YfgiTcwNPC6jKF/NXa+bLB3M1xEanYfyGVfqYGJo&#10;g3Mvh2uTTsQ+n7Web+LsFwAAAP//AwBQSwMEFAAGAAgAAAAhAIOxuFPcAAAABQEAAA8AAABkcnMv&#10;ZG93bnJldi54bWxMj0FPwzAMhe9I+w+RJ3FjaaYxptJ02ir1BJcNkOCWNqat1jilybby7zEnOFnP&#10;z3rvc7adXC8uOIbOkwa1SEAg1d521Gh4fSnvNiBCNGRN7wk1fGOAbT67yUxq/ZUOeDnGRnAIhdRo&#10;aGMcUilD3aIzYeEHJPY+/ehMZDk20o7myuGul8skWUtnOuKG1gxYtFifjmenodoXT6V/X+0ehjf1&#10;tVHl80dxCFrfzqfdI4iIU/w7hl98RoecmSp/JhtEr4EfibxVzM/u8p5npWGl1iDzTP6nz38AAAD/&#10;/wMAUEsBAi0AFAAGAAgAAAAhALaDOJL+AAAA4QEAABMAAAAAAAAAAAAAAAAAAAAAAFtDb250ZW50&#10;X1R5cGVzXS54bWxQSwECLQAUAAYACAAAACEAOP0h/9YAAACUAQAACwAAAAAAAAAAAAAAAAAvAQAA&#10;X3JlbHMvLnJlbHNQSwECLQAUAAYACAAAACEAP7EjK6MCAABbBQAADgAAAAAAAAAAAAAAAAAuAgAA&#10;ZHJzL2Uyb0RvYy54bWxQSwECLQAUAAYACAAAACEAg7G4U9wAAAAFAQAADwAAAAAAAAAAAAAAAAD9&#10;BAAAZHJzL2Rvd25yZXYueG1sUEsFBgAAAAAEAAQA8wAAAAYGAAAAAA==&#10;" adj="12250,19263,16200" fillcolor="windowText" strokeweight="1pt">
                <w10:wrap anchorx="margin"/>
              </v:shape>
            </w:pict>
          </mc:Fallback>
        </mc:AlternateContent>
      </w:r>
      <w:r w:rsidR="00330C26">
        <w:rPr>
          <w:sz w:val="20"/>
          <w:szCs w:val="20"/>
        </w:rPr>
        <w:t xml:space="preserve"> </w:t>
      </w:r>
      <w:r w:rsidR="00330C26" w:rsidRPr="00AA1AA0">
        <w:rPr>
          <w:b/>
          <w:bCs/>
          <w:i/>
          <w:iCs/>
          <w:sz w:val="20"/>
          <w:szCs w:val="20"/>
          <w:u w:val="single"/>
        </w:rPr>
        <w:t>Procédure à suivre pour</w:t>
      </w:r>
      <w:r w:rsidR="00041802" w:rsidRPr="00AA1AA0">
        <w:rPr>
          <w:b/>
          <w:bCs/>
          <w:i/>
          <w:iCs/>
          <w:sz w:val="20"/>
          <w:szCs w:val="20"/>
          <w:u w:val="single"/>
        </w:rPr>
        <w:t xml:space="preserve"> </w:t>
      </w:r>
      <w:r w:rsidR="00330C26" w:rsidRPr="00AA1AA0">
        <w:rPr>
          <w:b/>
          <w:bCs/>
          <w:i/>
          <w:iCs/>
          <w:sz w:val="20"/>
          <w:szCs w:val="20"/>
          <w:u w:val="single"/>
        </w:rPr>
        <w:t>toute inscription</w:t>
      </w:r>
    </w:p>
    <w:p w14:paraId="629D0B14" w14:textId="7D32A4A3" w:rsidR="00993B0F" w:rsidRPr="00993B0F" w:rsidRDefault="00993B0F" w:rsidP="00993B0F">
      <w:pPr>
        <w:jc w:val="both"/>
        <w:rPr>
          <w:sz w:val="16"/>
          <w:szCs w:val="16"/>
        </w:rPr>
      </w:pPr>
      <w:r w:rsidRPr="00993B0F">
        <w:rPr>
          <w:sz w:val="16"/>
          <w:szCs w:val="16"/>
        </w:rPr>
        <w:t xml:space="preserve">Pour toute inscription, il vous suffit de vous rendre sur le site </w:t>
      </w:r>
      <w:hyperlink r:id="rId10" w:history="1">
        <w:r w:rsidRPr="00993B0F">
          <w:rPr>
            <w:sz w:val="16"/>
            <w:szCs w:val="16"/>
          </w:rPr>
          <w:t>www.wittacite.fr</w:t>
        </w:r>
      </w:hyperlink>
      <w:r w:rsidRPr="00993B0F">
        <w:rPr>
          <w:sz w:val="16"/>
          <w:szCs w:val="16"/>
        </w:rPr>
        <w:t xml:space="preserve"> rubrique inscriptions 2021 – 2022 et de suivre les indications.</w:t>
      </w:r>
    </w:p>
    <w:p w14:paraId="602693C7" w14:textId="77777777" w:rsidR="006E5A75" w:rsidRPr="00A575DE" w:rsidRDefault="006E5A75" w:rsidP="00993B0F">
      <w:pPr>
        <w:spacing w:before="120" w:after="0"/>
        <w:rPr>
          <w:sz w:val="20"/>
        </w:rPr>
      </w:pPr>
    </w:p>
    <w:p w14:paraId="0E2F14CA" w14:textId="0ECA8657" w:rsidR="00AA1AA0" w:rsidRDefault="00323C1C" w:rsidP="009B5C7D">
      <w:pPr>
        <w:jc w:val="both"/>
        <w:rPr>
          <w:b/>
          <w:bCs/>
          <w:sz w:val="20"/>
          <w:szCs w:val="20"/>
        </w:rPr>
      </w:pPr>
      <w:r>
        <w:rPr>
          <w:noProof/>
          <w:sz w:val="20"/>
          <w:szCs w:val="20"/>
        </w:rPr>
        <mc:AlternateContent>
          <mc:Choice Requires="wps">
            <w:drawing>
              <wp:anchor distT="0" distB="0" distL="114300" distR="114300" simplePos="0" relativeHeight="251658242" behindDoc="0" locked="0" layoutInCell="1" allowOverlap="1" wp14:anchorId="0C84C014" wp14:editId="5E8B2615">
                <wp:simplePos x="0" y="0"/>
                <wp:positionH relativeFrom="leftMargin">
                  <wp:posOffset>245110</wp:posOffset>
                </wp:positionH>
                <wp:positionV relativeFrom="paragraph">
                  <wp:posOffset>24765</wp:posOffset>
                </wp:positionV>
                <wp:extent cx="146050" cy="92710"/>
                <wp:effectExtent l="0" t="19050" r="44450" b="40640"/>
                <wp:wrapNone/>
                <wp:docPr id="3" name="Flèche : droite 3"/>
                <wp:cNvGraphicFramePr/>
                <a:graphic xmlns:a="http://schemas.openxmlformats.org/drawingml/2006/main">
                  <a:graphicData uri="http://schemas.microsoft.com/office/word/2010/wordprocessingShape">
                    <wps:wsp>
                      <wps:cNvSpPr/>
                      <wps:spPr>
                        <a:xfrm>
                          <a:off x="0" y="0"/>
                          <a:ext cx="146050" cy="9271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5B27E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19.3pt;margin-top:1.95pt;width:11.5pt;height:7.3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lmcAIAABYFAAAOAAAAZHJzL2Uyb0RvYy54bWysVMFu2zAMvQ/YPwi6r47TtF2NOkXQosOA&#10;oi3WDj2rshQbk0WNUuJkX7PjvmP7sVGy4xRdscOwiyyKfKT4/Kiz801r2Fqhb8CWPD+YcKashKqx&#10;y5J/frh6954zH4SthAGrSr5Vnp/P374561yhplCDqRQySmJ90bmS1yG4Isu8rFUr/AE4ZcmpAVsR&#10;yMRlVqHoKHtrsulkcpx1gJVDkMp7Or3snXye8mutZLjV2qvATMnpbiGtmNanuGbzM1EsUbi6kcM1&#10;xD/cohWNpaJjqksRBFth80eqtpEIHnQ4kNBmoHUjVeqBusknL7q5r4VTqRcix7uRJv//0sqb9R2y&#10;pir5IWdWtPSLrsyvH0T/z+8FqxCaoNhhpKlzvqDoe3eHg+VpG3veaGzjl7phm0TtdqRWbQKTdJjP&#10;jidH9AMkuU6nJ3liPttjHfrwQUHL4qbk2CzrsECELrEq1tc+UFUC7ALJiDfq75B2YWtUvIaxn5Sm&#10;lqjqNKGTmNSFQbYWJIPqSx77oVwpMkJ0Y8wIyl8DmbADDbERppLARuDkNeC+2hidKoINI7BtLODf&#10;wbqP33Xd9xrbfoJqS38QoZe2d/KqIQqvhQ93AknLRDrNZ7ilRRvoSg7DjrMa8Ntr5zGeJEZezjqa&#10;jZL7ryuBijPz0ZL4TvPZLA5TMmZHJ1My8Lnn6bnHrtoLIN5zegmcTNsYH8xuqxHaRxrjRaxKLmEl&#10;1S65DLgzLkI/s/QQSLVYpDAaICfCtb13MiaPrEZxPGweBbpBR4H0dwO7ORLFCyH1sRFpYbEKoJuk&#10;sj2vA980fEkww0MRp/u5naL2z9n8NwAAAP//AwBQSwMEFAAGAAgAAAAhAIRSN1zcAAAABgEAAA8A&#10;AABkcnMvZG93bnJldi54bWxMjstOwzAQRfdI/IM1SOyo3SKikMapEKhI3YD6EHQ5jU0S1R5HsduG&#10;v2dYwWp0dY/unHIxeifOdohdIA3TiQJhqQ6mo0bDbru8y0HEhGTQBbIavm2ERXV9VWJhwoXW9rxJ&#10;jeARigVqaFPqCylj3VqPcRJ6S9x9hcFj4jg00gx44XHv5EypTHrsiD+02Nvn1tbHzclraNT29W3/&#10;8ok7t3LLFamP4zvNtL69GZ/mIJId0x8Mv/qsDhU7HcKJTBROw32eMcn3EQTX2ZTjgbH8AWRVyv/6&#10;1Q8AAAD//wMAUEsBAi0AFAAGAAgAAAAhALaDOJL+AAAA4QEAABMAAAAAAAAAAAAAAAAAAAAAAFtD&#10;b250ZW50X1R5cGVzXS54bWxQSwECLQAUAAYACAAAACEAOP0h/9YAAACUAQAACwAAAAAAAAAAAAAA&#10;AAAvAQAAX3JlbHMvLnJlbHNQSwECLQAUAAYACAAAACEA15c5ZnACAAAWBQAADgAAAAAAAAAAAAAA&#10;AAAuAgAAZHJzL2Uyb0RvYy54bWxQSwECLQAUAAYACAAAACEAhFI3XNwAAAAGAQAADwAAAAAAAAAA&#10;AAAAAADKBAAAZHJzL2Rvd25yZXYueG1sUEsFBgAAAAAEAAQA8wAAANMFAAAAAA==&#10;" adj="14744" fillcolor="white [3201]" strokecolor="black [3200]" strokeweight="1pt">
                <w10:wrap anchorx="margin"/>
              </v:shape>
            </w:pict>
          </mc:Fallback>
        </mc:AlternateContent>
      </w:r>
      <w:r w:rsidR="00AA1AA0" w:rsidRPr="00AA1AA0">
        <w:rPr>
          <w:b/>
          <w:bCs/>
          <w:sz w:val="20"/>
          <w:szCs w:val="20"/>
        </w:rPr>
        <w:t xml:space="preserve">Pour les familles </w:t>
      </w:r>
      <w:r w:rsidR="00AA1AA0">
        <w:rPr>
          <w:b/>
          <w:bCs/>
          <w:sz w:val="20"/>
          <w:szCs w:val="20"/>
        </w:rPr>
        <w:t>ayant déjà un dossier</w:t>
      </w:r>
      <w:r w:rsidR="00AA1AA0" w:rsidRPr="00AA1AA0">
        <w:rPr>
          <w:b/>
          <w:bCs/>
          <w:sz w:val="20"/>
          <w:szCs w:val="20"/>
        </w:rPr>
        <w:t xml:space="preserve"> périscolaire</w:t>
      </w:r>
      <w:r w:rsidR="00AA1AA0">
        <w:rPr>
          <w:b/>
          <w:bCs/>
          <w:sz w:val="20"/>
          <w:szCs w:val="20"/>
        </w:rPr>
        <w:t xml:space="preserve"> 20</w:t>
      </w:r>
      <w:r>
        <w:rPr>
          <w:b/>
          <w:bCs/>
          <w:sz w:val="20"/>
          <w:szCs w:val="20"/>
        </w:rPr>
        <w:t>20</w:t>
      </w:r>
      <w:r w:rsidR="00AA1AA0">
        <w:rPr>
          <w:b/>
          <w:bCs/>
          <w:sz w:val="20"/>
          <w:szCs w:val="20"/>
        </w:rPr>
        <w:t>/202</w:t>
      </w:r>
      <w:r>
        <w:rPr>
          <w:b/>
          <w:bCs/>
          <w:sz w:val="20"/>
          <w:szCs w:val="20"/>
        </w:rPr>
        <w:t>1</w:t>
      </w:r>
    </w:p>
    <w:p w14:paraId="562C20E8" w14:textId="60381B0C" w:rsidR="00323C1C" w:rsidRDefault="00323C1C" w:rsidP="009B5C7D">
      <w:pPr>
        <w:pStyle w:val="Paragraphedeliste"/>
        <w:numPr>
          <w:ilvl w:val="0"/>
          <w:numId w:val="2"/>
        </w:numPr>
        <w:jc w:val="both"/>
        <w:rPr>
          <w:sz w:val="16"/>
          <w:szCs w:val="16"/>
        </w:rPr>
      </w:pPr>
      <w:r>
        <w:rPr>
          <w:sz w:val="16"/>
          <w:szCs w:val="16"/>
        </w:rPr>
        <w:t>Remplir le questionnaire</w:t>
      </w:r>
    </w:p>
    <w:p w14:paraId="57DAE1C3" w14:textId="021FD681" w:rsidR="00AA1AA0" w:rsidRPr="00775D42" w:rsidRDefault="00323C1C" w:rsidP="005B192C">
      <w:pPr>
        <w:pStyle w:val="Paragraphedeliste"/>
        <w:numPr>
          <w:ilvl w:val="0"/>
          <w:numId w:val="2"/>
        </w:numPr>
        <w:spacing w:after="0"/>
        <w:jc w:val="both"/>
        <w:rPr>
          <w:sz w:val="16"/>
          <w:szCs w:val="16"/>
        </w:rPr>
      </w:pPr>
      <w:r>
        <w:rPr>
          <w:sz w:val="16"/>
          <w:szCs w:val="16"/>
        </w:rPr>
        <w:t>Fournir</w:t>
      </w:r>
      <w:r w:rsidR="00AA1AA0" w:rsidRPr="00AA1AA0">
        <w:rPr>
          <w:sz w:val="16"/>
          <w:szCs w:val="16"/>
        </w:rPr>
        <w:t xml:space="preserve"> les </w:t>
      </w:r>
      <w:r w:rsidR="0007417C">
        <w:rPr>
          <w:sz w:val="16"/>
          <w:szCs w:val="16"/>
        </w:rPr>
        <w:t>justificatifs</w:t>
      </w:r>
      <w:r w:rsidR="00AA1AA0" w:rsidRPr="00AA1AA0">
        <w:rPr>
          <w:sz w:val="16"/>
          <w:szCs w:val="16"/>
        </w:rPr>
        <w:t xml:space="preserve"> employeurs</w:t>
      </w:r>
      <w:r w:rsidR="005B192C">
        <w:rPr>
          <w:sz w:val="16"/>
          <w:szCs w:val="16"/>
        </w:rPr>
        <w:t xml:space="preserve"> et la copie des vaccinations (DT POLIO OBLIGATOIRE</w:t>
      </w:r>
      <w:r w:rsidR="008F52FA">
        <w:rPr>
          <w:sz w:val="16"/>
          <w:szCs w:val="16"/>
        </w:rPr>
        <w:t>)</w:t>
      </w:r>
      <w:r w:rsidR="009F2800">
        <w:rPr>
          <w:sz w:val="16"/>
          <w:szCs w:val="16"/>
        </w:rPr>
        <w:t xml:space="preserve"> pour les enfants nés avant le 1</w:t>
      </w:r>
      <w:r w:rsidR="009F2800" w:rsidRPr="009F2800">
        <w:rPr>
          <w:sz w:val="16"/>
          <w:szCs w:val="16"/>
          <w:vertAlign w:val="superscript"/>
        </w:rPr>
        <w:t>er</w:t>
      </w:r>
      <w:r w:rsidR="009F2800">
        <w:rPr>
          <w:sz w:val="16"/>
          <w:szCs w:val="16"/>
        </w:rPr>
        <w:t xml:space="preserve"> janvier 2018</w:t>
      </w:r>
      <w:r w:rsidR="005B192C">
        <w:rPr>
          <w:sz w:val="16"/>
          <w:szCs w:val="16"/>
        </w:rPr>
        <w:t>)</w:t>
      </w:r>
      <w:r w:rsidR="00AA1AA0" w:rsidRPr="00AA1AA0">
        <w:rPr>
          <w:sz w:val="16"/>
          <w:szCs w:val="16"/>
        </w:rPr>
        <w:t xml:space="preserve"> </w:t>
      </w:r>
      <w:r w:rsidR="009B5C7D">
        <w:rPr>
          <w:sz w:val="16"/>
          <w:szCs w:val="16"/>
        </w:rPr>
        <w:t xml:space="preserve">à l’adresse </w:t>
      </w:r>
      <w:proofErr w:type="gramStart"/>
      <w:r w:rsidR="009B5C7D">
        <w:rPr>
          <w:sz w:val="16"/>
          <w:szCs w:val="16"/>
        </w:rPr>
        <w:t>mail</w:t>
      </w:r>
      <w:proofErr w:type="gramEnd"/>
      <w:r w:rsidR="009B5C7D">
        <w:rPr>
          <w:sz w:val="16"/>
          <w:szCs w:val="16"/>
        </w:rPr>
        <w:t xml:space="preserve"> suivante :</w:t>
      </w:r>
      <w:r>
        <w:t xml:space="preserve"> </w:t>
      </w:r>
      <w:hyperlink r:id="rId11" w:history="1">
        <w:r w:rsidR="00775D42" w:rsidRPr="00432271">
          <w:rPr>
            <w:rStyle w:val="Lienhypertexte"/>
            <w:sz w:val="16"/>
            <w:szCs w:val="16"/>
          </w:rPr>
          <w:t>inscriptions.peri@wittacite</w:t>
        </w:r>
        <w:r w:rsidR="00775D42" w:rsidRPr="00432271">
          <w:rPr>
            <w:rStyle w:val="Lienhypertexte"/>
          </w:rPr>
          <w:t>.</w:t>
        </w:r>
        <w:r w:rsidR="00775D42" w:rsidRPr="00432271">
          <w:rPr>
            <w:rStyle w:val="Lienhypertexte"/>
            <w:sz w:val="16"/>
            <w:szCs w:val="16"/>
          </w:rPr>
          <w:t>fr</w:t>
        </w:r>
      </w:hyperlink>
      <w:r w:rsidR="002C6B96" w:rsidRPr="00323C1C">
        <w:rPr>
          <w:sz w:val="10"/>
          <w:szCs w:val="10"/>
        </w:rPr>
        <w:t xml:space="preserve"> </w:t>
      </w:r>
    </w:p>
    <w:p w14:paraId="5F8F4984" w14:textId="72115506" w:rsidR="004D3404" w:rsidRPr="004D3404" w:rsidRDefault="004D3404" w:rsidP="004D3404">
      <w:pPr>
        <w:pStyle w:val="Paragraphedeliste"/>
        <w:numPr>
          <w:ilvl w:val="0"/>
          <w:numId w:val="2"/>
        </w:numPr>
        <w:spacing w:after="0"/>
        <w:jc w:val="both"/>
        <w:rPr>
          <w:color w:val="FF0000"/>
          <w:sz w:val="16"/>
          <w:szCs w:val="16"/>
        </w:rPr>
      </w:pPr>
      <w:r w:rsidRPr="001101F8">
        <w:rPr>
          <w:sz w:val="16"/>
          <w:szCs w:val="16"/>
        </w:rPr>
        <w:t xml:space="preserve">Fournir </w:t>
      </w:r>
      <w:r w:rsidRPr="004D3404">
        <w:rPr>
          <w:sz w:val="16"/>
          <w:szCs w:val="16"/>
        </w:rPr>
        <w:t>une copie de l’avis d’imposition 2021 (revenus 2020)</w:t>
      </w:r>
      <w:r>
        <w:rPr>
          <w:sz w:val="16"/>
          <w:szCs w:val="16"/>
        </w:rPr>
        <w:t xml:space="preserve"> </w:t>
      </w:r>
      <w:r w:rsidRPr="004D3404">
        <w:rPr>
          <w:sz w:val="16"/>
          <w:szCs w:val="16"/>
        </w:rPr>
        <w:t xml:space="preserve">du ou des responsables de l’enfant qui servira à calculer votre tarif, à rendre </w:t>
      </w:r>
      <w:r w:rsidRPr="004D3404">
        <w:rPr>
          <w:color w:val="FF0000"/>
          <w:sz w:val="16"/>
          <w:szCs w:val="16"/>
        </w:rPr>
        <w:t xml:space="preserve">au plus tard le 17 décembre 2021. </w:t>
      </w:r>
    </w:p>
    <w:p w14:paraId="5AC5195B" w14:textId="5D785267" w:rsidR="00323C1C" w:rsidRDefault="00AA1AA0" w:rsidP="009B5C7D">
      <w:pPr>
        <w:pStyle w:val="Paragraphedeliste"/>
        <w:numPr>
          <w:ilvl w:val="0"/>
          <w:numId w:val="2"/>
        </w:numPr>
        <w:jc w:val="both"/>
        <w:rPr>
          <w:sz w:val="16"/>
          <w:szCs w:val="16"/>
        </w:rPr>
      </w:pPr>
      <w:r w:rsidRPr="00AA1AA0">
        <w:rPr>
          <w:sz w:val="16"/>
          <w:szCs w:val="16"/>
        </w:rPr>
        <w:t xml:space="preserve">Confirmation </w:t>
      </w:r>
      <w:r w:rsidR="00323C1C">
        <w:rPr>
          <w:sz w:val="16"/>
          <w:szCs w:val="16"/>
        </w:rPr>
        <w:t xml:space="preserve">et décision d’admission </w:t>
      </w:r>
      <w:r w:rsidRPr="00AA1AA0">
        <w:rPr>
          <w:sz w:val="16"/>
          <w:szCs w:val="16"/>
        </w:rPr>
        <w:t>par</w:t>
      </w:r>
      <w:r w:rsidR="0007417C">
        <w:rPr>
          <w:sz w:val="16"/>
          <w:szCs w:val="16"/>
        </w:rPr>
        <w:t xml:space="preserve"> retour</w:t>
      </w:r>
      <w:r w:rsidRPr="00AA1AA0">
        <w:rPr>
          <w:sz w:val="16"/>
          <w:szCs w:val="16"/>
        </w:rPr>
        <w:t xml:space="preserve"> mail</w:t>
      </w:r>
      <w:r w:rsidR="0007417C">
        <w:rPr>
          <w:sz w:val="16"/>
          <w:szCs w:val="16"/>
        </w:rPr>
        <w:t xml:space="preserve"> </w:t>
      </w:r>
      <w:r w:rsidR="00BB4371" w:rsidRPr="00172BA6">
        <w:rPr>
          <w:b/>
          <w:bCs/>
          <w:sz w:val="16"/>
          <w:szCs w:val="16"/>
        </w:rPr>
        <w:t>UNIQUEMENT</w:t>
      </w:r>
      <w:r w:rsidR="00BB4371">
        <w:rPr>
          <w:sz w:val="16"/>
          <w:szCs w:val="16"/>
        </w:rPr>
        <w:t xml:space="preserve"> </w:t>
      </w:r>
      <w:r w:rsidR="0007417C">
        <w:rPr>
          <w:sz w:val="16"/>
          <w:szCs w:val="16"/>
        </w:rPr>
        <w:t xml:space="preserve">du Service Enfance </w:t>
      </w:r>
      <w:r w:rsidRPr="00AA1AA0">
        <w:rPr>
          <w:sz w:val="16"/>
          <w:szCs w:val="16"/>
        </w:rPr>
        <w:t>de la prise en compte du dossier, si complet</w:t>
      </w:r>
      <w:r w:rsidR="00323C1C">
        <w:rPr>
          <w:sz w:val="16"/>
          <w:szCs w:val="16"/>
        </w:rPr>
        <w:t xml:space="preserve"> dans les meilleurs délais</w:t>
      </w:r>
      <w:r w:rsidR="00DA00D1">
        <w:rPr>
          <w:sz w:val="16"/>
          <w:szCs w:val="16"/>
        </w:rPr>
        <w:t xml:space="preserve"> (au</w:t>
      </w:r>
      <w:r w:rsidR="00323C1C">
        <w:rPr>
          <w:sz w:val="16"/>
          <w:szCs w:val="16"/>
        </w:rPr>
        <w:t xml:space="preserve"> </w:t>
      </w:r>
      <w:r w:rsidR="004F27E0">
        <w:rPr>
          <w:sz w:val="16"/>
          <w:szCs w:val="16"/>
        </w:rPr>
        <w:t>p</w:t>
      </w:r>
      <w:r w:rsidR="00323C1C">
        <w:rPr>
          <w:sz w:val="16"/>
          <w:szCs w:val="16"/>
        </w:rPr>
        <w:t>lus tard le 1</w:t>
      </w:r>
      <w:r w:rsidR="00323C1C" w:rsidRPr="00323C1C">
        <w:rPr>
          <w:sz w:val="16"/>
          <w:szCs w:val="16"/>
          <w:vertAlign w:val="superscript"/>
        </w:rPr>
        <w:t>er</w:t>
      </w:r>
      <w:r w:rsidR="00323C1C">
        <w:rPr>
          <w:sz w:val="16"/>
          <w:szCs w:val="16"/>
        </w:rPr>
        <w:t xml:space="preserve"> juin 2021).</w:t>
      </w:r>
    </w:p>
    <w:p w14:paraId="074D7AC7" w14:textId="1410517D" w:rsidR="00DA00D1" w:rsidRDefault="00A575DE" w:rsidP="00DA00D1">
      <w:pPr>
        <w:ind w:left="360"/>
        <w:jc w:val="both"/>
        <w:rPr>
          <w:sz w:val="16"/>
          <w:szCs w:val="16"/>
        </w:rPr>
      </w:pPr>
      <w:r w:rsidRPr="00A575DE">
        <w:rPr>
          <w:color w:val="FF0000"/>
          <w:sz w:val="16"/>
          <w:szCs w:val="16"/>
          <w:u w:val="single"/>
        </w:rPr>
        <w:t>Pour information</w:t>
      </w:r>
      <w:r w:rsidRPr="00A575DE">
        <w:rPr>
          <w:color w:val="FF0000"/>
          <w:sz w:val="16"/>
          <w:szCs w:val="16"/>
        </w:rPr>
        <w:t> </w:t>
      </w:r>
      <w:r>
        <w:rPr>
          <w:sz w:val="16"/>
          <w:szCs w:val="16"/>
        </w:rPr>
        <w:t>: l</w:t>
      </w:r>
      <w:r w:rsidR="00DA00D1">
        <w:rPr>
          <w:sz w:val="16"/>
          <w:szCs w:val="16"/>
        </w:rPr>
        <w:t xml:space="preserve">e planning </w:t>
      </w:r>
      <w:r>
        <w:rPr>
          <w:sz w:val="16"/>
          <w:szCs w:val="16"/>
        </w:rPr>
        <w:t>renseigné dans</w:t>
      </w:r>
      <w:r w:rsidR="00DA00D1" w:rsidRPr="00DA00D1">
        <w:rPr>
          <w:sz w:val="16"/>
          <w:szCs w:val="16"/>
        </w:rPr>
        <w:t xml:space="preserve"> le questionnaire remplacera le planning</w:t>
      </w:r>
      <w:r w:rsidR="00DA00D1">
        <w:rPr>
          <w:sz w:val="16"/>
          <w:szCs w:val="16"/>
        </w:rPr>
        <w:t xml:space="preserve"> papier, sauf pour les plannings mensuels</w:t>
      </w:r>
      <w:r>
        <w:rPr>
          <w:sz w:val="16"/>
          <w:szCs w:val="16"/>
        </w:rPr>
        <w:t xml:space="preserve">. Le planning mensuel sera à rendre le 25 de chaque mois. Si au 25 le planning n’est pas rendu nous prendrons le planning </w:t>
      </w:r>
      <w:r w:rsidR="00527890">
        <w:rPr>
          <w:sz w:val="16"/>
          <w:szCs w:val="16"/>
        </w:rPr>
        <w:t>renseigné à l’inscr</w:t>
      </w:r>
      <w:r w:rsidR="00266450">
        <w:rPr>
          <w:sz w:val="16"/>
          <w:szCs w:val="16"/>
        </w:rPr>
        <w:t>iption</w:t>
      </w:r>
      <w:r>
        <w:rPr>
          <w:sz w:val="16"/>
          <w:szCs w:val="16"/>
        </w:rPr>
        <w:t>.</w:t>
      </w:r>
    </w:p>
    <w:p w14:paraId="54153793" w14:textId="762CD8EF" w:rsidR="00323C1C" w:rsidRPr="003423B4" w:rsidRDefault="002522D1" w:rsidP="003423B4">
      <w:pPr>
        <w:ind w:left="360"/>
        <w:jc w:val="center"/>
        <w:rPr>
          <w:b/>
          <w:bCs/>
          <w:sz w:val="16"/>
          <w:szCs w:val="16"/>
        </w:rPr>
      </w:pPr>
      <w:r w:rsidRPr="001E3761">
        <w:rPr>
          <w:b/>
          <w:bCs/>
          <w:color w:val="FF0000"/>
          <w:sz w:val="16"/>
          <w:szCs w:val="16"/>
          <w:u w:val="single"/>
        </w:rPr>
        <w:t>AUCUN DOSSI</w:t>
      </w:r>
      <w:r w:rsidR="00B3429F" w:rsidRPr="001E3761">
        <w:rPr>
          <w:b/>
          <w:bCs/>
          <w:color w:val="FF0000"/>
          <w:sz w:val="16"/>
          <w:szCs w:val="16"/>
          <w:u w:val="single"/>
        </w:rPr>
        <w:t>ER NE SERA PRIS EN COMPTE SI DES FACTURES NE SONT PAS SOLDEES</w:t>
      </w:r>
      <w:r w:rsidR="00A575DE">
        <w:rPr>
          <w:noProof/>
        </w:rPr>
        <mc:AlternateContent>
          <mc:Choice Requires="wps">
            <w:drawing>
              <wp:anchor distT="0" distB="0" distL="114300" distR="114300" simplePos="0" relativeHeight="251658248" behindDoc="0" locked="0" layoutInCell="1" allowOverlap="1" wp14:anchorId="65DBC222" wp14:editId="5D0044B7">
                <wp:simplePos x="0" y="0"/>
                <wp:positionH relativeFrom="leftMargin">
                  <wp:posOffset>238125</wp:posOffset>
                </wp:positionH>
                <wp:positionV relativeFrom="paragraph">
                  <wp:posOffset>263525</wp:posOffset>
                </wp:positionV>
                <wp:extent cx="146050" cy="92710"/>
                <wp:effectExtent l="0" t="19050" r="44450" b="40640"/>
                <wp:wrapNone/>
                <wp:docPr id="10" name="Flèche : droite 10"/>
                <wp:cNvGraphicFramePr/>
                <a:graphic xmlns:a="http://schemas.openxmlformats.org/drawingml/2006/main">
                  <a:graphicData uri="http://schemas.microsoft.com/office/word/2010/wordprocessingShape">
                    <wps:wsp>
                      <wps:cNvSpPr/>
                      <wps:spPr>
                        <a:xfrm>
                          <a:off x="0" y="0"/>
                          <a:ext cx="146050" cy="9271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E249C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 o:spid="_x0000_s1026" type="#_x0000_t13" style="position:absolute;margin-left:18.75pt;margin-top:20.75pt;width:11.5pt;height:7.3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CIiAIAACMFAAAOAAAAZHJzL2Uyb0RvYy54bWysVM1OGzEQvlfqO1h7L5tEAcqKBEWgVJUQ&#10;IEHF2Xi9WUv+69jJJn2aHvsc7Yv1s3eB8HOqugfvjOf/mxmfnm2NZhtJQTk7K8YHo4JJK1yt7GpW&#10;fLtbfvpcsBC5rbl2Vs6KnQzF2fzjh9POV3LiWqdrSQxObKg6PyvaGH1VlkG00vBw4Ly0EDaODI9g&#10;aVXWxDt4N7qcjEZHZeeo9uSEDAG3F72wmGf/TSNFvG6aICPTswK5xXxSPh/SWc5PebUi7lslhjT4&#10;P2RhuLII+uTqgkfO1qTeuDJKkAuuiQfCmdI1jRIy14BqxqNX1dy23MtcC8AJ/gmm8P/ciqvNDTFV&#10;o3eAx3KDHi31n1/A//fPitXkVJQMMgDV+VBB/9bf0MAFkKnqbUMm/VEP22Zwd0/gym1kApfj6dHo&#10;EDEERCeT495l+WzrKcQv0hmWiFlBatXGBZHrMq58cxkiosLgUTEFDE6reqm0zswunGtiG45eY0Rq&#10;mDLNQ8QlispfKgMuXphpyzqkNzkepew4hrDRPII0HrAEuyoY1ytMt4iUc3lhHd4EvUPFe4FH+Xsv&#10;cCrkgoe2zzh7TWq8MsCcmFZmVnzet9Y2SWUe6wGO1JO+C4l6cPUO7STXz3nwYqkQ5BIg3HDCYKNC&#10;LGu8xtFoh7LdQBWsdfTjvfukj3mDtGAdFgWQfF9zkijxq8UknoynU7iNmZkeHk/A0L7kYV9i1+bc&#10;oT9jPAteZDLpR/1INuTMPXZ6kaJCxK1A7B78gTmP/QLjVRByschq2CbP46W99SI5TzgleO+295z8&#10;MFIRjblyj0vFq1cz1esmS+sW6+galQfuGVeMTmKwiXmIhlcjrfo+n7We37b5XwAAAP//AwBQSwME&#10;FAAGAAgAAAAhAMsN3qHcAAAABwEAAA8AAABkcnMvZG93bnJldi54bWxMjk9Pg0AUxO8mfofNM/Fm&#10;F9qCijwa/7Qn48Gq9wWeQMq+pey2RT+9z5OeJpOZzPzy1WR7daTRd44R4lkEirhydccNwvvb5uoG&#10;lA+Ga9M7JoQv8rAqzs9yk9XuxK903IZGyQj7zCC0IQyZ1r5qyRo/cwOxZJ9utCaIHRtdj+Yk47bX&#10;8yhKtTUdy0NrBnpsqdptDxbh9mO+Lr8fdvunTdms3f6Fn5PlAvHyYrq/AxVoCn9l+MUXdCiEqXQH&#10;rr3qERbXiTQRlrGo5GkkWiIkaQy6yPV//uIHAAD//wMAUEsBAi0AFAAGAAgAAAAhALaDOJL+AAAA&#10;4QEAABMAAAAAAAAAAAAAAAAAAAAAAFtDb250ZW50X1R5cGVzXS54bWxQSwECLQAUAAYACAAAACEA&#10;OP0h/9YAAACUAQAACwAAAAAAAAAAAAAAAAAvAQAAX3JlbHMvLnJlbHNQSwECLQAUAAYACAAAACEA&#10;HgoAiIgCAAAjBQAADgAAAAAAAAAAAAAAAAAuAgAAZHJzL2Uyb0RvYy54bWxQSwECLQAUAAYACAAA&#10;ACEAyw3eodwAAAAHAQAADwAAAAAAAAAAAAAAAADiBAAAZHJzL2Rvd25yZXYueG1sUEsFBgAAAAAE&#10;AAQA8wAAAOsFAAAAAA==&#10;" adj="14744" fillcolor="window" strokecolor="windowText" strokeweight="1pt">
                <w10:wrap anchorx="margin"/>
              </v:shape>
            </w:pict>
          </mc:Fallback>
        </mc:AlternateContent>
      </w:r>
    </w:p>
    <w:p w14:paraId="42A4202B" w14:textId="125FD90E" w:rsidR="00330C26" w:rsidRPr="00323C1C" w:rsidRDefault="00330C26" w:rsidP="00323C1C">
      <w:pPr>
        <w:jc w:val="both"/>
        <w:rPr>
          <w:sz w:val="16"/>
          <w:szCs w:val="16"/>
        </w:rPr>
      </w:pPr>
      <w:r w:rsidRPr="00323C1C">
        <w:rPr>
          <w:b/>
          <w:bCs/>
          <w:sz w:val="20"/>
          <w:szCs w:val="20"/>
        </w:rPr>
        <w:t xml:space="preserve">Pour </w:t>
      </w:r>
      <w:r w:rsidR="00AA1AA0" w:rsidRPr="00323C1C">
        <w:rPr>
          <w:b/>
          <w:bCs/>
          <w:sz w:val="20"/>
          <w:szCs w:val="20"/>
        </w:rPr>
        <w:t>une première inscription</w:t>
      </w:r>
    </w:p>
    <w:p w14:paraId="473DBF8D" w14:textId="7C844D91" w:rsidR="00323C1C" w:rsidRDefault="00323C1C" w:rsidP="009B5C7D">
      <w:pPr>
        <w:pStyle w:val="Paragraphedeliste"/>
        <w:numPr>
          <w:ilvl w:val="0"/>
          <w:numId w:val="1"/>
        </w:numPr>
        <w:jc w:val="both"/>
        <w:rPr>
          <w:sz w:val="16"/>
          <w:szCs w:val="16"/>
        </w:rPr>
      </w:pPr>
      <w:r>
        <w:rPr>
          <w:sz w:val="16"/>
          <w:szCs w:val="16"/>
        </w:rPr>
        <w:t>Remplir le questionnaire</w:t>
      </w:r>
    </w:p>
    <w:p w14:paraId="2D72F92C" w14:textId="132D9302" w:rsidR="00330C26" w:rsidRDefault="00330C26" w:rsidP="009B5C7D">
      <w:pPr>
        <w:pStyle w:val="Paragraphedeliste"/>
        <w:numPr>
          <w:ilvl w:val="0"/>
          <w:numId w:val="1"/>
        </w:numPr>
        <w:jc w:val="both"/>
        <w:rPr>
          <w:sz w:val="16"/>
          <w:szCs w:val="16"/>
        </w:rPr>
      </w:pPr>
      <w:r w:rsidRPr="00AA1AA0">
        <w:rPr>
          <w:sz w:val="16"/>
          <w:szCs w:val="16"/>
        </w:rPr>
        <w:t xml:space="preserve">Dépôt du dossier d’inscription </w:t>
      </w:r>
      <w:r w:rsidRPr="00AD4EDD">
        <w:rPr>
          <w:b/>
          <w:bCs/>
          <w:sz w:val="16"/>
          <w:szCs w:val="16"/>
        </w:rPr>
        <w:t>complet</w:t>
      </w:r>
      <w:r w:rsidRPr="00AA1AA0">
        <w:rPr>
          <w:sz w:val="16"/>
          <w:szCs w:val="16"/>
        </w:rPr>
        <w:t xml:space="preserve"> à l’adresse </w:t>
      </w:r>
      <w:proofErr w:type="gramStart"/>
      <w:r w:rsidRPr="00AA1AA0">
        <w:rPr>
          <w:sz w:val="16"/>
          <w:szCs w:val="16"/>
        </w:rPr>
        <w:t>mail</w:t>
      </w:r>
      <w:proofErr w:type="gramEnd"/>
      <w:r w:rsidRPr="00AA1AA0">
        <w:rPr>
          <w:sz w:val="16"/>
          <w:szCs w:val="16"/>
        </w:rPr>
        <w:t xml:space="preserve"> suivante : </w:t>
      </w:r>
      <w:hyperlink r:id="rId12" w:history="1">
        <w:r w:rsidR="00323C1C" w:rsidRPr="00ED6F97">
          <w:rPr>
            <w:rStyle w:val="Lienhypertexte"/>
            <w:sz w:val="16"/>
            <w:szCs w:val="16"/>
          </w:rPr>
          <w:t>inscriptions.peri@wittacite.fr</w:t>
        </w:r>
      </w:hyperlink>
    </w:p>
    <w:p w14:paraId="5512C701" w14:textId="14C686CA" w:rsidR="00A575DE" w:rsidRPr="00A575DE" w:rsidRDefault="00DA00D1" w:rsidP="00A575DE">
      <w:pPr>
        <w:pStyle w:val="Paragraphedeliste"/>
        <w:numPr>
          <w:ilvl w:val="0"/>
          <w:numId w:val="1"/>
        </w:numPr>
        <w:jc w:val="both"/>
        <w:rPr>
          <w:sz w:val="16"/>
          <w:szCs w:val="16"/>
        </w:rPr>
      </w:pPr>
      <w:r w:rsidRPr="00AA1AA0">
        <w:rPr>
          <w:sz w:val="16"/>
          <w:szCs w:val="16"/>
        </w:rPr>
        <w:t xml:space="preserve">Confirmation </w:t>
      </w:r>
      <w:r>
        <w:rPr>
          <w:sz w:val="16"/>
          <w:szCs w:val="16"/>
        </w:rPr>
        <w:t xml:space="preserve">et décision d’admission </w:t>
      </w:r>
      <w:r w:rsidRPr="00AA1AA0">
        <w:rPr>
          <w:sz w:val="16"/>
          <w:szCs w:val="16"/>
        </w:rPr>
        <w:t>par</w:t>
      </w:r>
      <w:r>
        <w:rPr>
          <w:sz w:val="16"/>
          <w:szCs w:val="16"/>
        </w:rPr>
        <w:t xml:space="preserve"> retour</w:t>
      </w:r>
      <w:r w:rsidRPr="00AA1AA0">
        <w:rPr>
          <w:sz w:val="16"/>
          <w:szCs w:val="16"/>
        </w:rPr>
        <w:t xml:space="preserve"> mail</w:t>
      </w:r>
      <w:r>
        <w:rPr>
          <w:sz w:val="16"/>
          <w:szCs w:val="16"/>
        </w:rPr>
        <w:t xml:space="preserve"> </w:t>
      </w:r>
      <w:r w:rsidR="00172BA6" w:rsidRPr="00172BA6">
        <w:rPr>
          <w:b/>
          <w:bCs/>
          <w:sz w:val="16"/>
          <w:szCs w:val="16"/>
        </w:rPr>
        <w:t>UNIQUEMENT</w:t>
      </w:r>
      <w:r w:rsidR="00172BA6">
        <w:rPr>
          <w:sz w:val="16"/>
          <w:szCs w:val="16"/>
        </w:rPr>
        <w:t xml:space="preserve"> </w:t>
      </w:r>
      <w:r>
        <w:rPr>
          <w:sz w:val="16"/>
          <w:szCs w:val="16"/>
        </w:rPr>
        <w:t xml:space="preserve">du Service Enfance </w:t>
      </w:r>
      <w:r w:rsidRPr="00AA1AA0">
        <w:rPr>
          <w:sz w:val="16"/>
          <w:szCs w:val="16"/>
        </w:rPr>
        <w:t>de la prise en compte du dossier, si complet</w:t>
      </w:r>
      <w:r>
        <w:rPr>
          <w:sz w:val="16"/>
          <w:szCs w:val="16"/>
        </w:rPr>
        <w:t xml:space="preserve"> dans les meilleurs délais (au plus tard le 1</w:t>
      </w:r>
      <w:r w:rsidRPr="00323C1C">
        <w:rPr>
          <w:sz w:val="16"/>
          <w:szCs w:val="16"/>
          <w:vertAlign w:val="superscript"/>
        </w:rPr>
        <w:t>er</w:t>
      </w:r>
      <w:r>
        <w:rPr>
          <w:sz w:val="16"/>
          <w:szCs w:val="16"/>
        </w:rPr>
        <w:t xml:space="preserve"> juin 2021).</w:t>
      </w:r>
    </w:p>
    <w:p w14:paraId="37845FF4" w14:textId="4403E0CB" w:rsidR="00DA00D1" w:rsidRDefault="00A575DE" w:rsidP="00A575DE">
      <w:pPr>
        <w:ind w:left="360"/>
        <w:jc w:val="both"/>
        <w:rPr>
          <w:sz w:val="16"/>
          <w:szCs w:val="16"/>
        </w:rPr>
      </w:pPr>
      <w:r w:rsidRPr="00A575DE">
        <w:rPr>
          <w:color w:val="FF0000"/>
          <w:sz w:val="16"/>
          <w:szCs w:val="16"/>
          <w:u w:val="single"/>
        </w:rPr>
        <w:t>Pour information</w:t>
      </w:r>
      <w:r w:rsidRPr="00A575DE">
        <w:rPr>
          <w:color w:val="FF0000"/>
          <w:sz w:val="16"/>
          <w:szCs w:val="16"/>
        </w:rPr>
        <w:t> </w:t>
      </w:r>
      <w:r>
        <w:rPr>
          <w:sz w:val="16"/>
          <w:szCs w:val="16"/>
        </w:rPr>
        <w:t>: le planning renseigné dans</w:t>
      </w:r>
      <w:r w:rsidRPr="00DA00D1">
        <w:rPr>
          <w:sz w:val="16"/>
          <w:szCs w:val="16"/>
        </w:rPr>
        <w:t xml:space="preserve"> le questionnaire remplacera le planning</w:t>
      </w:r>
      <w:r>
        <w:rPr>
          <w:sz w:val="16"/>
          <w:szCs w:val="16"/>
        </w:rPr>
        <w:t xml:space="preserve"> papier, sauf pour les plannings mensuels. Le planning mensuel sera à rendre le 25 de chaque mois. Si au 25 le planning n’est pas rendu nous prendrons le planning</w:t>
      </w:r>
      <w:r w:rsidR="00266450" w:rsidRPr="00266450">
        <w:rPr>
          <w:sz w:val="16"/>
          <w:szCs w:val="16"/>
        </w:rPr>
        <w:t xml:space="preserve"> </w:t>
      </w:r>
      <w:r w:rsidR="00266450">
        <w:rPr>
          <w:sz w:val="16"/>
          <w:szCs w:val="16"/>
        </w:rPr>
        <w:t xml:space="preserve">renseigné à </w:t>
      </w:r>
      <w:bookmarkStart w:id="0" w:name="_Hlk39745918"/>
      <w:r w:rsidR="001464B9">
        <w:rPr>
          <w:sz w:val="16"/>
          <w:szCs w:val="16"/>
        </w:rPr>
        <w:t>l’inscription.</w:t>
      </w:r>
    </w:p>
    <w:p w14:paraId="657D8393" w14:textId="5E3F664A" w:rsidR="00A575DE" w:rsidRPr="00A575DE" w:rsidRDefault="006E5A75" w:rsidP="003423B4">
      <w:pPr>
        <w:jc w:val="both"/>
        <w:rPr>
          <w:sz w:val="16"/>
          <w:szCs w:val="16"/>
        </w:rPr>
      </w:pPr>
      <w:r w:rsidRPr="00D533E7">
        <w:rPr>
          <w:noProof/>
        </w:rPr>
        <mc:AlternateContent>
          <mc:Choice Requires="wps">
            <w:drawing>
              <wp:anchor distT="0" distB="0" distL="114300" distR="114300" simplePos="0" relativeHeight="251658243" behindDoc="0" locked="0" layoutInCell="1" allowOverlap="1" wp14:anchorId="7BE138E8" wp14:editId="476D9236">
                <wp:simplePos x="0" y="0"/>
                <wp:positionH relativeFrom="leftMargin">
                  <wp:posOffset>5354320</wp:posOffset>
                </wp:positionH>
                <wp:positionV relativeFrom="paragraph">
                  <wp:posOffset>226695</wp:posOffset>
                </wp:positionV>
                <wp:extent cx="163902" cy="189781"/>
                <wp:effectExtent l="0" t="0" r="45720" b="39370"/>
                <wp:wrapNone/>
                <wp:docPr id="4" name="Flèche : courbe vers la droite 4"/>
                <wp:cNvGraphicFramePr/>
                <a:graphic xmlns:a="http://schemas.openxmlformats.org/drawingml/2006/main">
                  <a:graphicData uri="http://schemas.microsoft.com/office/word/2010/wordprocessingShape">
                    <wps:wsp>
                      <wps:cNvSpPr/>
                      <wps:spPr>
                        <a:xfrm>
                          <a:off x="0" y="0"/>
                          <a:ext cx="163902" cy="189781"/>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5902D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4" o:spid="_x0000_s1026" type="#_x0000_t102" style="position:absolute;margin-left:421.6pt;margin-top:17.85pt;width:12.9pt;height:14.95pt;z-index:251658243;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w/pQIAAFsFAAAOAAAAZHJzL2Uyb0RvYy54bWysVM1OGzEQvlfqO1i+l82mAcKKDYpAqSoh&#10;QIWKs+P1ZleyPe7YySZ9mh77HO2LdezdQKA9VFVzcGZ2/r/5Ob/YGs02Cn0LtuT50YgzZSVUrV2V&#10;/PPD4t2UMx+ErYQGq0q+U55fzN6+Oe9cocbQgK4UMnJifdG5kjchuCLLvGyUEf4InLIkrAGNCMTi&#10;KqtQdOTd6Gw8Gp1kHWDlEKTynr5e9UI+S/7rWslwW9deBaZLTrmF9GJ6l/HNZueiWKFwTSuHNMQ/&#10;ZGFEaynok6srEQRbY/ubK9NKBA91OJJgMqjrVqpUA1WTj15Vc98Ip1ItBI53TzD5/+dW3mzukLVV&#10;ySecWWGoRQv98zvB/+NbwSSscalSf5kWrEJog2KTiFrnfEHG9+4OB84TGSHY1mjiPxXHtgnp3RPS&#10;ahuYpI/5yfuz0ZgzSaJ8enY6zaPP7NnYoQ8fFBgWiZLLNW5U9aldNWGOCF3CWmyufejN9uoxrgfd&#10;VotW68Ts/KVGthHUfxqbCroHyoFTNT6QgBJLvyH6C1NtWUfZjU9HNDhS0HDWWpCpNI7g8nbFmdAr&#10;mnoZMOXzwtr/ZeCUZCMqQjnmeBzT2WeTXCRYXriOxV4J3/QWSRQtRGGoO8h0a0o+PSxL2yhVaR0G&#10;yGL7+oZFagnVjsYAod8P7+SipSDXBNKdQFoIQoCWPNzSU2sgWGCgOGsAv/7pe9SnOSUpZx0tGEH2&#10;ZS1QEfYfLU3wWT6ZxI1MzOT4dEwMHkqWhxK7NpdA+OR0TpxMZNQPek/WCOaRbsE8RiWRsJJi980Z&#10;mMvQLz5dE6nm86RGW+hEuLb3TkbnEacI78P2UaAbhi/QxNzAfhlF8Wruet1oaWG+DlC3aSifcaUO&#10;RoY2OPVyuDbxRBzySev5Js5+AQAA//8DAFBLAwQUAAYACAAAACEAfYCkA+AAAAAJAQAADwAAAGRy&#10;cy9kb3ducmV2LnhtbEyPwU7DMAyG70i8Q2QkbizdyrpQmk4MCQkEF8akaTevDW21xilJtpW3x5zg&#10;aPnz7+8vlqPtxcn40DnSMJ0kIAxVru6o0bD5eLpRIEJEqrF3ZDR8mwDL8vKiwLx2Z3o3p3VsBIdQ&#10;yFFDG+OQSxmq1lgMEzcY4t2n8xYjj76Rtcczh9tezpIkkxY74g8tDuaxNdVhfbQa3hZTv1sdxtXL&#10;K999qeftRmGq9fXV+HAPIpox/sHwq8/qULLT3h2pDqLXoG7TGaMa0vkCBAMqu+Nyew3ZPANZFvJ/&#10;g/IHAAD//wMAUEsBAi0AFAAGAAgAAAAhALaDOJL+AAAA4QEAABMAAAAAAAAAAAAAAAAAAAAAAFtD&#10;b250ZW50X1R5cGVzXS54bWxQSwECLQAUAAYACAAAACEAOP0h/9YAAACUAQAACwAAAAAAAAAAAAAA&#10;AAAvAQAAX3JlbHMvLnJlbHNQSwECLQAUAAYACAAAACEAzQyMP6UCAABbBQAADgAAAAAAAAAAAAAA&#10;AAAuAgAAZHJzL2Uyb0RvYy54bWxQSwECLQAUAAYACAAAACEAfYCkA+AAAAAJAQAADwAAAAAAAAAA&#10;AAAAAAD/BAAAZHJzL2Rvd25yZXYueG1sUEsFBgAAAAAEAAQA8wAAAAwGAAAAAA==&#10;" adj="12273,19268,16200" fillcolor="windowText" strokeweight="1pt">
                <w10:wrap anchorx="margin"/>
              </v:shape>
            </w:pict>
          </mc:Fallback>
        </mc:AlternateContent>
      </w:r>
    </w:p>
    <w:bookmarkEnd w:id="0"/>
    <w:p w14:paraId="772F5A02" w14:textId="31403DB0" w:rsidR="00F86756" w:rsidRDefault="00F86756" w:rsidP="009B5C7D">
      <w:pPr>
        <w:spacing w:after="0"/>
        <w:jc w:val="both"/>
        <w:rPr>
          <w:b/>
          <w:bCs/>
          <w:i/>
          <w:iCs/>
          <w:sz w:val="24"/>
          <w:szCs w:val="24"/>
          <w:u w:val="single"/>
        </w:rPr>
      </w:pPr>
      <w:r>
        <w:rPr>
          <w:sz w:val="20"/>
          <w:szCs w:val="20"/>
        </w:rPr>
        <w:t xml:space="preserve"> </w:t>
      </w:r>
      <w:r w:rsidRPr="00AA1AA0">
        <w:rPr>
          <w:b/>
          <w:bCs/>
          <w:i/>
          <w:iCs/>
          <w:sz w:val="20"/>
          <w:szCs w:val="20"/>
          <w:u w:val="single"/>
        </w:rPr>
        <w:t>Documents à communiquer pour</w:t>
      </w:r>
      <w:r w:rsidR="009B5C7D">
        <w:rPr>
          <w:b/>
          <w:bCs/>
          <w:i/>
          <w:iCs/>
          <w:sz w:val="20"/>
          <w:szCs w:val="20"/>
          <w:u w:val="single"/>
        </w:rPr>
        <w:t xml:space="preserve"> une première inscription</w:t>
      </w:r>
    </w:p>
    <w:p w14:paraId="6E9CF88F" w14:textId="77777777" w:rsidR="00041802" w:rsidRPr="00F94275" w:rsidRDefault="00041802" w:rsidP="009B5C7D">
      <w:pPr>
        <w:spacing w:after="0"/>
        <w:jc w:val="both"/>
        <w:rPr>
          <w:b/>
          <w:bCs/>
          <w:i/>
          <w:iCs/>
          <w:sz w:val="18"/>
          <w:szCs w:val="18"/>
          <w:u w:val="single"/>
        </w:rPr>
      </w:pPr>
    </w:p>
    <w:p w14:paraId="16F86D47" w14:textId="47E33F29" w:rsidR="00F86756" w:rsidRPr="00AA1AA0" w:rsidRDefault="00F86756" w:rsidP="009B5C7D">
      <w:pPr>
        <w:spacing w:after="0"/>
        <w:jc w:val="both"/>
        <w:rPr>
          <w:sz w:val="16"/>
          <w:szCs w:val="16"/>
        </w:rPr>
      </w:pPr>
      <w:r w:rsidRPr="00AA1AA0">
        <w:rPr>
          <w:rFonts w:cstheme="minorHAnsi"/>
          <w:sz w:val="16"/>
          <w:szCs w:val="16"/>
        </w:rPr>
        <w:t>●</w:t>
      </w:r>
      <w:r w:rsidR="009B5C7D">
        <w:rPr>
          <w:sz w:val="16"/>
          <w:szCs w:val="16"/>
        </w:rPr>
        <w:t xml:space="preserve"> </w:t>
      </w:r>
      <w:r w:rsidR="00DA00D1">
        <w:rPr>
          <w:sz w:val="16"/>
          <w:szCs w:val="16"/>
        </w:rPr>
        <w:t>L</w:t>
      </w:r>
      <w:r w:rsidR="00323C1C">
        <w:rPr>
          <w:sz w:val="16"/>
          <w:szCs w:val="16"/>
        </w:rPr>
        <w:t>a f</w:t>
      </w:r>
      <w:r w:rsidRPr="00AA1AA0">
        <w:rPr>
          <w:sz w:val="16"/>
          <w:szCs w:val="16"/>
        </w:rPr>
        <w:t>iche enfant et la fiche famille dûment remplies et signées par le ou les responsables de l’enfant,</w:t>
      </w:r>
    </w:p>
    <w:p w14:paraId="4704F128" w14:textId="3A7DC68C" w:rsidR="00E00D51" w:rsidRDefault="00A575DE" w:rsidP="00E00D51">
      <w:pPr>
        <w:spacing w:after="0"/>
        <w:jc w:val="both"/>
        <w:rPr>
          <w:b/>
          <w:bCs/>
          <w:sz w:val="16"/>
          <w:szCs w:val="16"/>
        </w:rPr>
      </w:pPr>
      <w:r w:rsidRPr="00AA1AA0">
        <w:rPr>
          <w:rFonts w:cstheme="minorHAnsi"/>
          <w:sz w:val="16"/>
          <w:szCs w:val="16"/>
        </w:rPr>
        <w:t xml:space="preserve">● </w:t>
      </w:r>
      <w:r w:rsidRPr="00AA1AA0">
        <w:rPr>
          <w:sz w:val="16"/>
          <w:szCs w:val="16"/>
        </w:rPr>
        <w:t>la</w:t>
      </w:r>
      <w:r w:rsidR="00F86756" w:rsidRPr="00AA1AA0">
        <w:rPr>
          <w:sz w:val="16"/>
          <w:szCs w:val="16"/>
        </w:rPr>
        <w:t xml:space="preserve"> fiche </w:t>
      </w:r>
      <w:r>
        <w:rPr>
          <w:sz w:val="16"/>
          <w:szCs w:val="16"/>
        </w:rPr>
        <w:t xml:space="preserve">médicale </w:t>
      </w:r>
      <w:r w:rsidR="00F86756" w:rsidRPr="00AA1AA0">
        <w:rPr>
          <w:sz w:val="16"/>
          <w:szCs w:val="16"/>
        </w:rPr>
        <w:t>de l’enfant dûment complétée et signée accompagnée de la copie des pages du carnet de santé relatives aux vaccins obligatoires</w:t>
      </w:r>
      <w:r w:rsidR="00AD4EDD">
        <w:rPr>
          <w:sz w:val="16"/>
          <w:szCs w:val="16"/>
        </w:rPr>
        <w:t xml:space="preserve">. </w:t>
      </w:r>
      <w:r w:rsidR="00AD4EDD" w:rsidRPr="00E00D51">
        <w:rPr>
          <w:b/>
          <w:bCs/>
          <w:sz w:val="16"/>
          <w:szCs w:val="16"/>
        </w:rPr>
        <w:t>Si votre enfant est né après le 1</w:t>
      </w:r>
      <w:r w:rsidR="00AD4EDD" w:rsidRPr="00E00D51">
        <w:rPr>
          <w:b/>
          <w:bCs/>
          <w:sz w:val="16"/>
          <w:szCs w:val="16"/>
          <w:vertAlign w:val="superscript"/>
        </w:rPr>
        <w:t>er</w:t>
      </w:r>
      <w:r w:rsidR="00AD4EDD" w:rsidRPr="00E00D51">
        <w:rPr>
          <w:b/>
          <w:bCs/>
          <w:sz w:val="16"/>
          <w:szCs w:val="16"/>
        </w:rPr>
        <w:t xml:space="preserve"> janvier 2018</w:t>
      </w:r>
      <w:r w:rsidR="00406BE9">
        <w:rPr>
          <w:b/>
          <w:bCs/>
          <w:sz w:val="16"/>
          <w:szCs w:val="16"/>
        </w:rPr>
        <w:t xml:space="preserve"> (selon le nouveau décret)</w:t>
      </w:r>
      <w:r w:rsidR="00AD4EDD" w:rsidRPr="00E00D51">
        <w:rPr>
          <w:b/>
          <w:bCs/>
          <w:sz w:val="16"/>
          <w:szCs w:val="16"/>
        </w:rPr>
        <w:t xml:space="preserve"> </w:t>
      </w:r>
      <w:r w:rsidR="00E00D51" w:rsidRPr="00E00D51">
        <w:rPr>
          <w:b/>
          <w:bCs/>
          <w:sz w:val="16"/>
          <w:szCs w:val="16"/>
        </w:rPr>
        <w:t xml:space="preserve">les </w:t>
      </w:r>
      <w:r w:rsidR="00AD4EDD" w:rsidRPr="00E00D51">
        <w:rPr>
          <w:b/>
          <w:bCs/>
          <w:sz w:val="16"/>
          <w:szCs w:val="16"/>
        </w:rPr>
        <w:t>vaccinations obligatoires sont</w:t>
      </w:r>
      <w:r w:rsidR="00E00D51" w:rsidRPr="00E00D51">
        <w:rPr>
          <w:b/>
          <w:bCs/>
          <w:sz w:val="16"/>
          <w:szCs w:val="16"/>
        </w:rPr>
        <w:t> :</w:t>
      </w:r>
      <w:r w:rsidR="002A01A0" w:rsidRPr="00E00D51">
        <w:rPr>
          <w:b/>
          <w:bCs/>
          <w:sz w:val="16"/>
          <w:szCs w:val="16"/>
        </w:rPr>
        <w:t xml:space="preserve"> </w:t>
      </w:r>
      <w:r w:rsidR="00E00D51" w:rsidRPr="00E00D51">
        <w:rPr>
          <w:b/>
          <w:bCs/>
          <w:sz w:val="16"/>
          <w:szCs w:val="16"/>
        </w:rPr>
        <w:t>Diphtérie, tétanos et poliomyélite (DTP), coqueluche, infections invasives à Haemophilus influenzae de type b, Hépatite B, infections invasives à pneumocoque, méningocoque de sérogroupe C et Rougeole, oreillons et rubéole.</w:t>
      </w:r>
    </w:p>
    <w:p w14:paraId="0636C8D9" w14:textId="77777777" w:rsidR="00AC37E9" w:rsidRPr="00E00D51" w:rsidRDefault="00AC37E9" w:rsidP="00E00D51">
      <w:pPr>
        <w:spacing w:after="0"/>
        <w:jc w:val="both"/>
        <w:rPr>
          <w:b/>
          <w:bCs/>
          <w:sz w:val="16"/>
          <w:szCs w:val="16"/>
        </w:rPr>
      </w:pPr>
    </w:p>
    <w:p w14:paraId="538502DA" w14:textId="6741E49C" w:rsidR="00F86756" w:rsidRPr="00AA1AA0" w:rsidRDefault="00775D42" w:rsidP="009B5C7D">
      <w:pPr>
        <w:spacing w:after="0"/>
        <w:jc w:val="both"/>
        <w:rPr>
          <w:sz w:val="16"/>
          <w:szCs w:val="16"/>
        </w:rPr>
      </w:pPr>
      <w:r>
        <w:rPr>
          <w:rFonts w:cstheme="minorHAnsi"/>
          <w:sz w:val="16"/>
          <w:szCs w:val="16"/>
        </w:rPr>
        <w:t>●</w:t>
      </w:r>
      <w:r>
        <w:rPr>
          <w:sz w:val="16"/>
          <w:szCs w:val="16"/>
        </w:rPr>
        <w:t xml:space="preserve"> </w:t>
      </w:r>
      <w:r w:rsidR="00AC37E9" w:rsidRPr="00383B8A">
        <w:rPr>
          <w:sz w:val="16"/>
          <w:szCs w:val="16"/>
        </w:rPr>
        <w:t>une</w:t>
      </w:r>
      <w:r w:rsidR="00AC37E9" w:rsidRPr="00AA1AA0">
        <w:rPr>
          <w:sz w:val="16"/>
          <w:szCs w:val="16"/>
        </w:rPr>
        <w:t xml:space="preserve"> copie de l’avis d’imposition 20</w:t>
      </w:r>
      <w:r w:rsidR="00AC37E9">
        <w:rPr>
          <w:sz w:val="16"/>
          <w:szCs w:val="16"/>
        </w:rPr>
        <w:t>2</w:t>
      </w:r>
      <w:r w:rsidR="00AC37E9">
        <w:rPr>
          <w:sz w:val="16"/>
          <w:szCs w:val="16"/>
        </w:rPr>
        <w:t>0</w:t>
      </w:r>
      <w:r w:rsidR="00AC37E9" w:rsidRPr="00AA1AA0">
        <w:rPr>
          <w:sz w:val="16"/>
          <w:szCs w:val="16"/>
        </w:rPr>
        <w:t xml:space="preserve"> (revenus 20</w:t>
      </w:r>
      <w:r w:rsidR="00AC37E9">
        <w:rPr>
          <w:sz w:val="16"/>
          <w:szCs w:val="16"/>
        </w:rPr>
        <w:t>19</w:t>
      </w:r>
      <w:r w:rsidR="00AC37E9" w:rsidRPr="00AA1AA0">
        <w:rPr>
          <w:sz w:val="16"/>
          <w:szCs w:val="16"/>
        </w:rPr>
        <w:t xml:space="preserve">) pour les nouveaux inscrits du ou des responsables de l’enfant qui servira à calculer votre tarif, </w:t>
      </w:r>
      <w:r w:rsidR="00AC37E9">
        <w:rPr>
          <w:sz w:val="16"/>
          <w:szCs w:val="16"/>
        </w:rPr>
        <w:t xml:space="preserve">à rendre </w:t>
      </w:r>
      <w:r w:rsidR="00AC37E9" w:rsidRPr="00AC37E9">
        <w:rPr>
          <w:sz w:val="16"/>
          <w:szCs w:val="16"/>
        </w:rPr>
        <w:t>à l’inscription.</w:t>
      </w:r>
    </w:p>
    <w:p w14:paraId="0B6DD461" w14:textId="2FA2B00F" w:rsidR="00AC37E9" w:rsidRPr="00AC37E9" w:rsidRDefault="00A575DE" w:rsidP="00F94275">
      <w:pPr>
        <w:spacing w:after="0"/>
        <w:jc w:val="both"/>
        <w:rPr>
          <w:color w:val="FF0000"/>
          <w:sz w:val="16"/>
          <w:szCs w:val="16"/>
        </w:rPr>
      </w:pPr>
      <w:r w:rsidRPr="00AA1AA0">
        <w:rPr>
          <w:rFonts w:cstheme="minorHAnsi"/>
          <w:sz w:val="18"/>
          <w:szCs w:val="18"/>
        </w:rPr>
        <w:t xml:space="preserve">● </w:t>
      </w:r>
      <w:r w:rsidRPr="00383B8A">
        <w:rPr>
          <w:sz w:val="16"/>
          <w:szCs w:val="16"/>
        </w:rPr>
        <w:t>une</w:t>
      </w:r>
      <w:r w:rsidR="00F86756" w:rsidRPr="00AA1AA0">
        <w:rPr>
          <w:sz w:val="16"/>
          <w:szCs w:val="16"/>
        </w:rPr>
        <w:t xml:space="preserve"> copie de l’avis d’imposition 20</w:t>
      </w:r>
      <w:r w:rsidR="00A67BD2">
        <w:rPr>
          <w:sz w:val="16"/>
          <w:szCs w:val="16"/>
        </w:rPr>
        <w:t>21</w:t>
      </w:r>
      <w:r w:rsidR="00F86756" w:rsidRPr="00AA1AA0">
        <w:rPr>
          <w:sz w:val="16"/>
          <w:szCs w:val="16"/>
        </w:rPr>
        <w:t xml:space="preserve"> (revenus 20</w:t>
      </w:r>
      <w:r w:rsidR="00A67BD2">
        <w:rPr>
          <w:sz w:val="16"/>
          <w:szCs w:val="16"/>
        </w:rPr>
        <w:t>20</w:t>
      </w:r>
      <w:r w:rsidR="00F86756" w:rsidRPr="00AA1AA0">
        <w:rPr>
          <w:sz w:val="16"/>
          <w:szCs w:val="16"/>
        </w:rPr>
        <w:t>)</w:t>
      </w:r>
      <w:r w:rsidR="00C14DDB" w:rsidRPr="00AA1AA0">
        <w:rPr>
          <w:sz w:val="16"/>
          <w:szCs w:val="16"/>
        </w:rPr>
        <w:t xml:space="preserve"> pour les nouveaux inscrits</w:t>
      </w:r>
      <w:r w:rsidR="00F86756" w:rsidRPr="00AA1AA0">
        <w:rPr>
          <w:sz w:val="16"/>
          <w:szCs w:val="16"/>
        </w:rPr>
        <w:t xml:space="preserve"> du ou des responsables de l’enfant qui servira à calculer votre tarif, </w:t>
      </w:r>
      <w:r>
        <w:rPr>
          <w:sz w:val="16"/>
          <w:szCs w:val="16"/>
        </w:rPr>
        <w:t xml:space="preserve">à rendre </w:t>
      </w:r>
      <w:r w:rsidRPr="00A575DE">
        <w:rPr>
          <w:color w:val="FF0000"/>
          <w:sz w:val="16"/>
          <w:szCs w:val="16"/>
        </w:rPr>
        <w:t>au plus tard le 17 décembre 2021.</w:t>
      </w:r>
      <w:r w:rsidR="00AC37E9">
        <w:rPr>
          <w:color w:val="FF0000"/>
          <w:sz w:val="16"/>
          <w:szCs w:val="16"/>
        </w:rPr>
        <w:t xml:space="preserve"> </w:t>
      </w:r>
    </w:p>
    <w:p w14:paraId="7F49B8EE" w14:textId="449AB751" w:rsidR="00F86756" w:rsidRPr="00AA1AA0" w:rsidRDefault="00F86756" w:rsidP="00F94275">
      <w:pPr>
        <w:spacing w:after="0"/>
        <w:jc w:val="both"/>
        <w:rPr>
          <w:rFonts w:cstheme="minorHAnsi"/>
          <w:sz w:val="16"/>
          <w:szCs w:val="16"/>
        </w:rPr>
      </w:pPr>
      <w:r w:rsidRPr="00AA1AA0">
        <w:rPr>
          <w:rFonts w:cstheme="minorHAnsi"/>
          <w:sz w:val="16"/>
          <w:szCs w:val="16"/>
        </w:rPr>
        <w:t>●</w:t>
      </w:r>
      <w:r w:rsidR="00F94275" w:rsidRPr="00AA1AA0">
        <w:rPr>
          <w:rFonts w:cstheme="minorHAnsi"/>
          <w:sz w:val="16"/>
          <w:szCs w:val="16"/>
        </w:rPr>
        <w:t xml:space="preserve"> </w:t>
      </w:r>
      <w:r w:rsidR="00323C1C">
        <w:rPr>
          <w:rFonts w:cstheme="minorHAnsi"/>
          <w:sz w:val="16"/>
          <w:szCs w:val="16"/>
        </w:rPr>
        <w:t>u</w:t>
      </w:r>
      <w:r w:rsidRPr="00AA1AA0">
        <w:rPr>
          <w:rFonts w:cstheme="minorHAnsi"/>
          <w:sz w:val="16"/>
          <w:szCs w:val="16"/>
        </w:rPr>
        <w:t>ne copie d’une attestation d’employeur ou de la dernière fiche de paie ou d’une attestation à la recherche d’emploi,</w:t>
      </w:r>
    </w:p>
    <w:p w14:paraId="4A48873C" w14:textId="486E2BC0" w:rsidR="00F86756" w:rsidRPr="00AA1AA0" w:rsidRDefault="00A575DE" w:rsidP="00492A6B">
      <w:pPr>
        <w:spacing w:after="0"/>
        <w:jc w:val="both"/>
        <w:rPr>
          <w:rFonts w:cstheme="minorHAnsi"/>
          <w:sz w:val="16"/>
          <w:szCs w:val="16"/>
        </w:rPr>
      </w:pPr>
      <w:r w:rsidRPr="00AA1AA0">
        <w:rPr>
          <w:rFonts w:cstheme="minorHAnsi"/>
          <w:sz w:val="16"/>
          <w:szCs w:val="16"/>
        </w:rPr>
        <w:t>● l’attestation</w:t>
      </w:r>
      <w:r w:rsidR="00F86756" w:rsidRPr="00AA1AA0">
        <w:rPr>
          <w:rFonts w:cstheme="minorHAnsi"/>
          <w:sz w:val="16"/>
          <w:szCs w:val="16"/>
        </w:rPr>
        <w:t xml:space="preserve"> d’assurance</w:t>
      </w:r>
      <w:r w:rsidR="00C14DDB" w:rsidRPr="00AA1AA0">
        <w:rPr>
          <w:rFonts w:cstheme="minorHAnsi"/>
          <w:sz w:val="16"/>
          <w:szCs w:val="16"/>
        </w:rPr>
        <w:t xml:space="preserve"> scolaire en cours</w:t>
      </w:r>
      <w:r w:rsidR="00F86756" w:rsidRPr="00AA1AA0">
        <w:rPr>
          <w:rFonts w:cstheme="minorHAnsi"/>
          <w:sz w:val="16"/>
          <w:szCs w:val="16"/>
        </w:rPr>
        <w:t xml:space="preserve"> pour </w:t>
      </w:r>
      <w:r w:rsidR="00C14DDB" w:rsidRPr="00AA1AA0">
        <w:rPr>
          <w:rFonts w:cstheme="minorHAnsi"/>
          <w:sz w:val="16"/>
          <w:szCs w:val="16"/>
        </w:rPr>
        <w:t>les nouveaux inscrits</w:t>
      </w:r>
      <w:r w:rsidR="00F86756" w:rsidRPr="00AA1AA0">
        <w:rPr>
          <w:rFonts w:cstheme="minorHAnsi"/>
          <w:sz w:val="16"/>
          <w:szCs w:val="16"/>
        </w:rPr>
        <w:t xml:space="preserve">, sinon celle-ci sera à </w:t>
      </w:r>
      <w:r w:rsidR="002A01A0" w:rsidRPr="00AA1AA0">
        <w:rPr>
          <w:rFonts w:cstheme="minorHAnsi"/>
          <w:sz w:val="16"/>
          <w:szCs w:val="16"/>
        </w:rPr>
        <w:t>donner à la rentrée</w:t>
      </w:r>
      <w:r>
        <w:rPr>
          <w:rFonts w:cstheme="minorHAnsi"/>
          <w:sz w:val="16"/>
          <w:szCs w:val="16"/>
        </w:rPr>
        <w:t xml:space="preserve"> ou </w:t>
      </w:r>
      <w:r w:rsidRPr="00A575DE">
        <w:rPr>
          <w:rFonts w:cstheme="minorHAnsi"/>
          <w:color w:val="FF0000"/>
          <w:sz w:val="16"/>
          <w:szCs w:val="16"/>
        </w:rPr>
        <w:t xml:space="preserve">au plus tard le </w:t>
      </w:r>
      <w:r w:rsidR="00E35DCA">
        <w:rPr>
          <w:rFonts w:cstheme="minorHAnsi"/>
          <w:color w:val="FF0000"/>
          <w:sz w:val="16"/>
          <w:szCs w:val="16"/>
        </w:rPr>
        <w:t>30</w:t>
      </w:r>
      <w:r w:rsidRPr="00A575DE">
        <w:rPr>
          <w:rFonts w:cstheme="minorHAnsi"/>
          <w:color w:val="FF0000"/>
          <w:sz w:val="16"/>
          <w:szCs w:val="16"/>
        </w:rPr>
        <w:t xml:space="preserve"> septembre 2021</w:t>
      </w:r>
      <w:r w:rsidR="00961E76">
        <w:rPr>
          <w:rFonts w:cstheme="minorHAnsi"/>
          <w:color w:val="FF0000"/>
          <w:sz w:val="16"/>
          <w:szCs w:val="16"/>
        </w:rPr>
        <w:t xml:space="preserve"> OBLIGATOIREMENT</w:t>
      </w:r>
      <w:r w:rsidR="00961E76">
        <w:rPr>
          <w:rFonts w:cstheme="minorHAnsi"/>
          <w:sz w:val="16"/>
          <w:szCs w:val="16"/>
        </w:rPr>
        <w:t>.</w:t>
      </w:r>
    </w:p>
    <w:p w14:paraId="5955F7B1" w14:textId="35509315" w:rsidR="00492A6B" w:rsidRPr="00AA1AA0" w:rsidRDefault="00A575DE" w:rsidP="00492A6B">
      <w:pPr>
        <w:spacing w:after="0"/>
        <w:jc w:val="both"/>
        <w:rPr>
          <w:rFonts w:cstheme="minorHAnsi"/>
          <w:sz w:val="16"/>
          <w:szCs w:val="16"/>
        </w:rPr>
      </w:pPr>
      <w:r w:rsidRPr="00AA1AA0">
        <w:rPr>
          <w:rFonts w:cstheme="minorHAnsi"/>
          <w:sz w:val="16"/>
          <w:szCs w:val="16"/>
        </w:rPr>
        <w:t>● le</w:t>
      </w:r>
      <w:r w:rsidR="00492A6B" w:rsidRPr="00AA1AA0">
        <w:rPr>
          <w:rFonts w:cstheme="minorHAnsi"/>
          <w:sz w:val="16"/>
          <w:szCs w:val="16"/>
        </w:rPr>
        <w:t xml:space="preserve"> talon règlement intérieur et l’autorisation de prise de vues</w:t>
      </w:r>
    </w:p>
    <w:p w14:paraId="36447E5D" w14:textId="29943E02" w:rsidR="00200234" w:rsidRPr="00DA00D1" w:rsidRDefault="00A575DE" w:rsidP="00200234">
      <w:pPr>
        <w:spacing w:after="0"/>
        <w:jc w:val="both"/>
        <w:rPr>
          <w:rFonts w:cstheme="minorHAnsi"/>
          <w:sz w:val="16"/>
          <w:szCs w:val="16"/>
        </w:rPr>
      </w:pPr>
      <w:r w:rsidRPr="00AA1AA0">
        <w:rPr>
          <w:rFonts w:cstheme="minorHAnsi"/>
          <w:sz w:val="16"/>
          <w:szCs w:val="16"/>
        </w:rPr>
        <w:t>● la</w:t>
      </w:r>
      <w:r w:rsidR="00C14DDB" w:rsidRPr="00AA1AA0">
        <w:rPr>
          <w:rFonts w:cstheme="minorHAnsi"/>
          <w:sz w:val="16"/>
          <w:szCs w:val="16"/>
        </w:rPr>
        <w:t xml:space="preserve"> photocopie des pièces d'identité des personnes autorisées à venir récupérer l'enfant dont les parents.</w:t>
      </w:r>
    </w:p>
    <w:p w14:paraId="5B78DD8A" w14:textId="77777777" w:rsidR="00041802" w:rsidRDefault="00041802" w:rsidP="00F94275">
      <w:pPr>
        <w:spacing w:after="0"/>
        <w:jc w:val="both"/>
        <w:rPr>
          <w:rFonts w:cstheme="minorHAnsi"/>
          <w:sz w:val="20"/>
          <w:szCs w:val="20"/>
        </w:rPr>
      </w:pPr>
    </w:p>
    <w:p w14:paraId="46D7E1AE" w14:textId="77777777" w:rsidR="00041802" w:rsidRDefault="00041802" w:rsidP="00F94275">
      <w:pPr>
        <w:spacing w:after="0"/>
        <w:jc w:val="both"/>
        <w:rPr>
          <w:rFonts w:cstheme="minorHAnsi"/>
          <w:b/>
          <w:bCs/>
          <w:i/>
          <w:iCs/>
          <w:sz w:val="24"/>
          <w:szCs w:val="24"/>
          <w:u w:val="single"/>
        </w:rPr>
      </w:pPr>
      <w:r w:rsidRPr="002A01A0">
        <w:rPr>
          <w:b/>
          <w:bCs/>
          <w:i/>
          <w:iCs/>
          <w:noProof/>
          <w:u w:val="single"/>
        </w:rPr>
        <mc:AlternateContent>
          <mc:Choice Requires="wps">
            <w:drawing>
              <wp:anchor distT="0" distB="0" distL="114300" distR="114300" simplePos="0" relativeHeight="251658246" behindDoc="0" locked="0" layoutInCell="1" allowOverlap="1" wp14:anchorId="61B675B6" wp14:editId="4DF65075">
                <wp:simplePos x="0" y="0"/>
                <wp:positionH relativeFrom="column">
                  <wp:align>left</wp:align>
                </wp:positionH>
                <wp:positionV relativeFrom="paragraph">
                  <wp:posOffset>76835</wp:posOffset>
                </wp:positionV>
                <wp:extent cx="163902" cy="189781"/>
                <wp:effectExtent l="0" t="0" r="45720" b="39370"/>
                <wp:wrapNone/>
                <wp:docPr id="8" name="Flèche : courbe vers la droite 8"/>
                <wp:cNvGraphicFramePr/>
                <a:graphic xmlns:a="http://schemas.openxmlformats.org/drawingml/2006/main">
                  <a:graphicData uri="http://schemas.microsoft.com/office/word/2010/wordprocessingShape">
                    <wps:wsp>
                      <wps:cNvSpPr/>
                      <wps:spPr>
                        <a:xfrm>
                          <a:off x="0" y="0"/>
                          <a:ext cx="163902" cy="189781"/>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255E3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8" o:spid="_x0000_s1026" type="#_x0000_t102" style="position:absolute;margin-left:0;margin-top:6.05pt;width:12.9pt;height:14.95pt;z-index:251658246;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rEpAIAAFsFAAAOAAAAZHJzL2Uyb0RvYy54bWysVM1uEzEQviPxDpbvdJPQn3TVpIpaBSFV&#10;bUSLena83qwl22PGTjbhaTjyHPBijL2bNi0cECIHZ2bn/5ufi8utNWyjMGhwEz48GnCmnIRKu9WE&#10;f36YvxtzFqJwlTDg1ITvVOCX07dvLlpfqhE0YCqFjJy4ULZ+wpsYfVkUQTbKinAEXjkS1oBWRGJx&#10;VVQoWvJuTTEaDE6LFrDyCFKFQF+vOyGfZv91rWS8q+ugIjMTTrnF/GJ+l+ktpheiXKHwjZZ9GuIf&#10;srBCOwr65OpaRMHWqH9zZbVECFDHIwm2gLrWUuUaqJrh4FU1943wKtdC4AT/BFP4f27l7WaBTFcT&#10;To1ywlKL5ubnd4L/x7eSSVjjUuX+MiNYhaCjYuOEWutDScb3foE9F4hMEGxrtOmfimPbjPTuCWm1&#10;jUzSx+Hp+/PBiDNJouH4/Gw8TD6LZ2OPIX5QYFkiJlyucaOqT3rVxBkitBlrsbkJsTPbq6e4AYyu&#10;5tqYzOzClUG2EdR/GpsK2gfKgVM1IZKAEsu/PvoLU+NYS9mNzgY0OFLQcNZGkKm0nuAKbsWZMCua&#10;ehkx5/PCOvxl4JxkIypCOeV4ktLZZ5NdZFheuE7FXovQdBZZlCxEaak7yIy21M3DsoxLUpXXoYcs&#10;ta9rWKKWUO1oDBC6/QhezjUFuSGQFgJpIQgBWvJ4R09tgGCBnuKsAfz6p+9Jn+aUpJy1tGAE2Ze1&#10;QEXYf3Q0wefD4+O0kZk5PjkbEYOHkuWhxK3tFRA+QzonXmYy6UezJ2sE+0i3YJaikkg4SbG75vTM&#10;VewWn66JVLNZVqMt9CLeuHsvk/OEU4L3Yfso0PfDF2libmG/jKJ8NXedbrJ0MFtHqHUeymdcqYOJ&#10;oQ3OveyvTToRh3zWer6J018AAAD//wMAUEsDBBQABgAIAAAAIQByaFlA3AAAAAUBAAAPAAAAZHJz&#10;L2Rvd25yZXYueG1sTI/NTsNADITvSLzDykjc6CbhLwrZVBQJCUQvlEpVb25ikqhZb9jdtuHtMSc4&#10;2jMef1POJzuoI/nQOzaQzhJQxLVrem4NrD+er3JQISI3ODgmA98UYF6dn5VYNO7E73RcxVZJCIcC&#10;DXQxjoXWoe7IYpi5kVi0T+ctRhl9qxuPJwm3g86S5E5b7Fk+dDjSU0f1fnWwBpb3qd8u9tPi9U3u&#10;vvKXzTrHa2MuL6bHB1CRpvhnhl98QYdKmHbuwE1QgwEpEmWbpaBEzW6lx87ATZaArkr9n776AQAA&#10;//8DAFBLAQItABQABgAIAAAAIQC2gziS/gAAAOEBAAATAAAAAAAAAAAAAAAAAAAAAABbQ29udGVu&#10;dF9UeXBlc10ueG1sUEsBAi0AFAAGAAgAAAAhADj9If/WAAAAlAEAAAsAAAAAAAAAAAAAAAAALwEA&#10;AF9yZWxzLy5yZWxzUEsBAi0AFAAGAAgAAAAhAHvEOsSkAgAAWwUAAA4AAAAAAAAAAAAAAAAALgIA&#10;AGRycy9lMm9Eb2MueG1sUEsBAi0AFAAGAAgAAAAhAHJoWUDcAAAABQEAAA8AAAAAAAAAAAAAAAAA&#10;/gQAAGRycy9kb3ducmV2LnhtbFBLBQYAAAAABAAEAPMAAAAHBgAAAAA=&#10;" adj="12273,19268,16200" fillcolor="windowText" strokeweight="1pt"/>
            </w:pict>
          </mc:Fallback>
        </mc:AlternateContent>
      </w:r>
      <w:r>
        <w:rPr>
          <w:rFonts w:cstheme="minorHAnsi"/>
          <w:sz w:val="20"/>
          <w:szCs w:val="20"/>
        </w:rPr>
        <w:t xml:space="preserve">       </w:t>
      </w:r>
      <w:r w:rsidRPr="00C14DDB">
        <w:rPr>
          <w:rFonts w:cstheme="minorHAnsi"/>
          <w:b/>
          <w:bCs/>
          <w:i/>
          <w:iCs/>
          <w:sz w:val="20"/>
          <w:szCs w:val="20"/>
          <w:u w:val="single"/>
        </w:rPr>
        <w:t>Priorités d’inscriptions </w:t>
      </w:r>
    </w:p>
    <w:p w14:paraId="62F9B54A" w14:textId="77777777" w:rsidR="00041802" w:rsidRPr="00041802" w:rsidRDefault="00041802" w:rsidP="00F94275">
      <w:pPr>
        <w:spacing w:after="0"/>
        <w:jc w:val="both"/>
        <w:rPr>
          <w:rFonts w:cstheme="minorHAnsi"/>
          <w:b/>
          <w:bCs/>
          <w:i/>
          <w:iCs/>
          <w:sz w:val="20"/>
          <w:szCs w:val="20"/>
          <w:u w:val="single"/>
        </w:rPr>
      </w:pPr>
    </w:p>
    <w:p w14:paraId="20ACB2FF" w14:textId="77777777" w:rsidR="00041802" w:rsidRPr="00AA1AA0" w:rsidRDefault="00041802" w:rsidP="00F94275">
      <w:pPr>
        <w:spacing w:after="0"/>
        <w:jc w:val="both"/>
        <w:rPr>
          <w:rFonts w:cstheme="minorHAnsi"/>
          <w:sz w:val="16"/>
          <w:szCs w:val="16"/>
        </w:rPr>
      </w:pPr>
      <w:r>
        <w:rPr>
          <w:rFonts w:cstheme="minorHAnsi"/>
          <w:sz w:val="20"/>
          <w:szCs w:val="20"/>
        </w:rPr>
        <w:t xml:space="preserve"> </w:t>
      </w:r>
      <w:r w:rsidRPr="00AA1AA0">
        <w:rPr>
          <w:rFonts w:cstheme="minorHAnsi"/>
          <w:sz w:val="16"/>
          <w:szCs w:val="16"/>
        </w:rPr>
        <w:t>En raison de la capacité d’accueil limitée des sites, les inscriptions des enfants suivants seront prises en compte prioritairement :</w:t>
      </w:r>
    </w:p>
    <w:p w14:paraId="1C5BB5AF" w14:textId="77777777" w:rsidR="00041802" w:rsidRPr="00AA1AA0" w:rsidRDefault="00041802" w:rsidP="00F94275">
      <w:pPr>
        <w:spacing w:after="0"/>
        <w:jc w:val="both"/>
        <w:rPr>
          <w:rFonts w:cstheme="minorHAnsi"/>
          <w:sz w:val="16"/>
          <w:szCs w:val="16"/>
        </w:rPr>
      </w:pPr>
      <w:r w:rsidRPr="00AA1AA0">
        <w:rPr>
          <w:rFonts w:cstheme="minorHAnsi"/>
          <w:sz w:val="16"/>
          <w:szCs w:val="16"/>
        </w:rPr>
        <w:t>●    les enfants des familles habitants sur le territoire m2a,</w:t>
      </w:r>
    </w:p>
    <w:p w14:paraId="0555B446" w14:textId="45913692" w:rsidR="00041802" w:rsidRPr="00AA1AA0" w:rsidRDefault="00041802" w:rsidP="00F94275">
      <w:pPr>
        <w:spacing w:after="0"/>
        <w:jc w:val="both"/>
        <w:rPr>
          <w:rFonts w:cstheme="minorHAnsi"/>
          <w:sz w:val="16"/>
          <w:szCs w:val="16"/>
        </w:rPr>
      </w:pPr>
      <w:r w:rsidRPr="00AA1AA0">
        <w:rPr>
          <w:rFonts w:cstheme="minorHAnsi"/>
          <w:sz w:val="16"/>
          <w:szCs w:val="16"/>
        </w:rPr>
        <w:t>●   les enfants dont les deux parents exercent une activité professionnelle, sont en stage de formation ou en recherche d’emploi (fournir une attestation),</w:t>
      </w:r>
    </w:p>
    <w:p w14:paraId="43F18FA9" w14:textId="77777777" w:rsidR="00041802" w:rsidRPr="00AA1AA0" w:rsidRDefault="00041802" w:rsidP="00F94275">
      <w:pPr>
        <w:spacing w:after="0"/>
        <w:jc w:val="both"/>
        <w:rPr>
          <w:rFonts w:cstheme="minorHAnsi"/>
          <w:sz w:val="16"/>
          <w:szCs w:val="16"/>
        </w:rPr>
      </w:pPr>
      <w:r w:rsidRPr="00AA1AA0">
        <w:rPr>
          <w:rFonts w:cstheme="minorHAnsi"/>
          <w:sz w:val="16"/>
          <w:szCs w:val="16"/>
        </w:rPr>
        <w:t>●    les enfants d’une famille monoparentale dont le parent qui en a la charge exerce une activité professionnelle, suit un stage de formation ou est en recherche d’emploi (fournir une attestation),</w:t>
      </w:r>
    </w:p>
    <w:p w14:paraId="25212302" w14:textId="77777777" w:rsidR="00041802" w:rsidRPr="00AA1AA0" w:rsidRDefault="00041802" w:rsidP="00F94275">
      <w:pPr>
        <w:spacing w:after="0"/>
        <w:jc w:val="both"/>
        <w:rPr>
          <w:rFonts w:cstheme="minorHAnsi"/>
          <w:sz w:val="16"/>
          <w:szCs w:val="16"/>
        </w:rPr>
      </w:pPr>
      <w:r w:rsidRPr="00AA1AA0">
        <w:rPr>
          <w:rFonts w:cstheme="minorHAnsi"/>
          <w:sz w:val="16"/>
          <w:szCs w:val="16"/>
        </w:rPr>
        <w:t>●   les enfants qui font l’objet d’une demande spécifique et prise en charge par un organisme social, l’Education Nationale (ULIS…).</w:t>
      </w:r>
    </w:p>
    <w:p w14:paraId="0348CAB0" w14:textId="77777777" w:rsidR="00041802" w:rsidRPr="00F94275" w:rsidRDefault="00041802" w:rsidP="00F94275">
      <w:pPr>
        <w:spacing w:after="0"/>
        <w:jc w:val="both"/>
        <w:rPr>
          <w:rFonts w:cstheme="minorHAnsi"/>
          <w:sz w:val="18"/>
          <w:szCs w:val="18"/>
        </w:rPr>
      </w:pPr>
    </w:p>
    <w:p w14:paraId="1A9475F1" w14:textId="701C89AC" w:rsidR="00041802" w:rsidRPr="00AA1AA0" w:rsidRDefault="00041802" w:rsidP="009B5C7D">
      <w:pPr>
        <w:spacing w:after="0"/>
        <w:jc w:val="both"/>
        <w:rPr>
          <w:rFonts w:cstheme="minorHAnsi"/>
          <w:b/>
          <w:bCs/>
          <w:sz w:val="16"/>
          <w:szCs w:val="16"/>
        </w:rPr>
      </w:pPr>
      <w:r w:rsidRPr="009B5C7D">
        <w:rPr>
          <w:rFonts w:cstheme="minorHAnsi"/>
          <w:b/>
          <w:bCs/>
          <w:sz w:val="16"/>
          <w:szCs w:val="16"/>
        </w:rPr>
        <w:t xml:space="preserve">Ces priorités sont appliquées sur l’ensemble des familles fréquentant déjà le périscolaire ou </w:t>
      </w:r>
      <w:r w:rsidR="00F94275" w:rsidRPr="009B5C7D">
        <w:rPr>
          <w:rFonts w:cstheme="minorHAnsi"/>
          <w:b/>
          <w:bCs/>
          <w:sz w:val="16"/>
          <w:szCs w:val="16"/>
        </w:rPr>
        <w:t>souhaitant</w:t>
      </w:r>
      <w:r w:rsidRPr="009B5C7D">
        <w:rPr>
          <w:rFonts w:cstheme="minorHAnsi"/>
          <w:b/>
          <w:bCs/>
          <w:sz w:val="16"/>
          <w:szCs w:val="16"/>
        </w:rPr>
        <w:t xml:space="preserve"> s’</w:t>
      </w:r>
      <w:r w:rsidR="00F94275" w:rsidRPr="009B5C7D">
        <w:rPr>
          <w:rFonts w:cstheme="minorHAnsi"/>
          <w:b/>
          <w:bCs/>
          <w:sz w:val="16"/>
          <w:szCs w:val="16"/>
        </w:rPr>
        <w:t>inscrire</w:t>
      </w:r>
      <w:r w:rsidRPr="009B5C7D">
        <w:rPr>
          <w:rFonts w:cstheme="minorHAnsi"/>
          <w:b/>
          <w:bCs/>
          <w:sz w:val="16"/>
          <w:szCs w:val="16"/>
        </w:rPr>
        <w:t>, seulement si le nombre de demande</w:t>
      </w:r>
      <w:r w:rsidR="00F94275" w:rsidRPr="009B5C7D">
        <w:rPr>
          <w:rFonts w:cstheme="minorHAnsi"/>
          <w:b/>
          <w:bCs/>
          <w:sz w:val="16"/>
          <w:szCs w:val="16"/>
        </w:rPr>
        <w:t>s est supérieur à la capacité d’accueil du site.</w:t>
      </w:r>
    </w:p>
    <w:p w14:paraId="4C7D5447" w14:textId="03605FB8" w:rsidR="00F94275" w:rsidRDefault="00F94275" w:rsidP="00F94275">
      <w:pPr>
        <w:spacing w:after="0"/>
        <w:rPr>
          <w:rFonts w:cstheme="minorHAnsi"/>
          <w:b/>
          <w:bCs/>
          <w:sz w:val="18"/>
          <w:szCs w:val="18"/>
        </w:rPr>
      </w:pPr>
    </w:p>
    <w:p w14:paraId="7F16FB56" w14:textId="39061EEA" w:rsidR="00F94275" w:rsidRDefault="00BE2523" w:rsidP="00F94275">
      <w:pPr>
        <w:spacing w:after="0"/>
        <w:rPr>
          <w:rFonts w:cstheme="minorHAnsi"/>
          <w:b/>
          <w:bCs/>
          <w:sz w:val="18"/>
          <w:szCs w:val="18"/>
        </w:rPr>
      </w:pPr>
      <w:r w:rsidRPr="002A01A0">
        <w:rPr>
          <w:b/>
          <w:bCs/>
          <w:i/>
          <w:iCs/>
          <w:noProof/>
          <w:u w:val="single"/>
        </w:rPr>
        <mc:AlternateContent>
          <mc:Choice Requires="wps">
            <w:drawing>
              <wp:anchor distT="0" distB="0" distL="114300" distR="114300" simplePos="0" relativeHeight="251658247" behindDoc="0" locked="0" layoutInCell="1" allowOverlap="1" wp14:anchorId="259F5ADF" wp14:editId="24B83699">
                <wp:simplePos x="0" y="0"/>
                <wp:positionH relativeFrom="margin">
                  <wp:posOffset>5057140</wp:posOffset>
                </wp:positionH>
                <wp:positionV relativeFrom="paragraph">
                  <wp:posOffset>167005</wp:posOffset>
                </wp:positionV>
                <wp:extent cx="163902" cy="189781"/>
                <wp:effectExtent l="0" t="0" r="45720" b="39370"/>
                <wp:wrapNone/>
                <wp:docPr id="9" name="Flèche : courbe vers la droite 9"/>
                <wp:cNvGraphicFramePr/>
                <a:graphic xmlns:a="http://schemas.openxmlformats.org/drawingml/2006/main">
                  <a:graphicData uri="http://schemas.microsoft.com/office/word/2010/wordprocessingShape">
                    <wps:wsp>
                      <wps:cNvSpPr/>
                      <wps:spPr>
                        <a:xfrm>
                          <a:off x="0" y="0"/>
                          <a:ext cx="163902" cy="189781"/>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1CF82CDC" id="Flèche : courbe vers la droite 9" o:spid="_x0000_s1026" type="#_x0000_t102" style="position:absolute;margin-left:398.2pt;margin-top:13.15pt;width:12.9pt;height:14.9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pQIAAFsFAAAOAAAAZHJzL2Uyb0RvYy54bWysVEtu2zAQ3RfoHQjuG1luPrYQOTASuCgQ&#10;JEGTImuaoiwBJIcd0pbd03TZc7QX65CSEyftoijqBT2j+b/5nF9sjWYbhb4FW/L8aMSZshKq1q5K&#10;/vlh8W7CmQ/CVkKDVSXfKc8vZm/fnHeuUGNoQFcKGTmxvuhcyZsQXJFlXjbKCH8ETlkS1oBGBGJx&#10;lVUoOvJudDYejU6zDrByCFJ5T1+veiGfJf91rWS4rWuvAtMlp9xCejG9y/hms3NRrFC4ppVDGuIf&#10;sjCitRT0ydWVCIKtsf3NlWklgoc6HEkwGdR1K1WqgarJR6+quW+EU6kWAse7J5j8/3MrbzZ3yNqq&#10;5FPOrDDUooX++Z3g//GtYBLWuFSpv0wLViG0QbFpRK1zviDje3eHA+eJjBBsazTxn4pj24T07glp&#10;tQ1M0sf89P10NOZMkiifTM8mefSZPRs79OGDAsMiUXK5xo2qPrWrJswRoUtYi821D73ZXj3G9aDb&#10;atFqnZidv9TINoL6T2NTQfdAOXCqxgcSUGLpN0R/Yaot6yi78dmIBkcKGs5aCzKVxhFc3q44E3pF&#10;Uy8DpnxeWPu/DJySbERFKMccT2I6+2ySiwTLC9ex2Cvhm94iiaKFKAx1B5luTcknh2VpG6UqrcMA&#10;WWxf37BILaHa0Rgg9PvhnVy0FOSaQLoTSAtBCNCSh1t6ag0ECwwUZw3g1z99j/o0pyTlrKMFI8i+&#10;rAUqwv6jpQme5sfHcSMTc3xyNiYGDyXLQ4ldm0sgfHI6J04mMuoHvSdrBPNIt2Aeo5JIWEmx++YM&#10;zGXoF5+uiVTzeVKjLXQiXNt7J6PziFOE92H7KNANwxdoYm5gv4yieDV3vW60tDBfB6jbNJTPuFIH&#10;I0MbnHo5XJt4Ig75pPV8E2e/AAAA//8DAFBLAwQUAAYACAAAACEAmDNsw+AAAAAJAQAADwAAAGRy&#10;cy9kb3ducmV2LnhtbEyPwU7DMAyG70i8Q2QkbixdBl0pTSeGhAQaF7ZJE7esMW21xilNtpW3x5zg&#10;aPn7f38uFqPrxAmH0HrSMJ0kIJAqb1uqNWw3zzcZiBANWdN5Qg3fGGBRXl4UJrf+TO94WsdacAmF&#10;3GhoYuxzKUPVoDNh4nsk3n36wZnI41BLO5gzl7tOqiRJpTMt8YXG9PjUYHVYH52Gt/l0+FgexuXr&#10;inNf2ctum5mZ1tdX4+MDiIhj/IPhV5/VoWSnvT+SDaLTML9PbxnVoNIZCAYypRSIvYa7VIEsC/n/&#10;g/IHAAD//wMAUEsBAi0AFAAGAAgAAAAhALaDOJL+AAAA4QEAABMAAAAAAAAAAAAAAAAAAAAAAFtD&#10;b250ZW50X1R5cGVzXS54bWxQSwECLQAUAAYACAAAACEAOP0h/9YAAACUAQAACwAAAAAAAAAAAAAA&#10;AAAvAQAAX3JlbHMvLnJlbHNQSwECLQAUAAYACAAAACEAv9YmPKUCAABbBQAADgAAAAAAAAAAAAAA&#10;AAAuAgAAZHJzL2Uyb0RvYy54bWxQSwECLQAUAAYACAAAACEAmDNsw+AAAAAJAQAADwAAAAAAAAAA&#10;AAAAAAD/BAAAZHJzL2Rvd25yZXYueG1sUEsFBgAAAAAEAAQA8wAAAAwGAAAAAA==&#10;" adj="12273,19268,16200" fillcolor="windowText" strokeweight="1pt">
                <w10:wrap anchorx="margin"/>
              </v:shape>
            </w:pict>
          </mc:Fallback>
        </mc:AlternateContent>
      </w:r>
    </w:p>
    <w:p w14:paraId="4DDCB067" w14:textId="704081C9" w:rsidR="00F94275" w:rsidRDefault="00F94275" w:rsidP="00F94275">
      <w:pPr>
        <w:spacing w:after="0"/>
        <w:rPr>
          <w:rFonts w:cstheme="minorHAnsi"/>
          <w:b/>
          <w:bCs/>
          <w:i/>
          <w:iCs/>
          <w:u w:val="single"/>
        </w:rPr>
      </w:pPr>
      <w:r>
        <w:rPr>
          <w:rFonts w:cstheme="minorHAnsi"/>
          <w:b/>
          <w:bCs/>
          <w:sz w:val="18"/>
          <w:szCs w:val="18"/>
        </w:rPr>
        <w:t xml:space="preserve">       </w:t>
      </w:r>
      <w:r w:rsidRPr="00C14DDB">
        <w:rPr>
          <w:rFonts w:cstheme="minorHAnsi"/>
          <w:b/>
          <w:bCs/>
          <w:i/>
          <w:iCs/>
          <w:sz w:val="20"/>
          <w:szCs w:val="20"/>
          <w:u w:val="single"/>
        </w:rPr>
        <w:t>Tarifs 202</w:t>
      </w:r>
      <w:r w:rsidR="00323C1C">
        <w:rPr>
          <w:rFonts w:cstheme="minorHAnsi"/>
          <w:b/>
          <w:bCs/>
          <w:i/>
          <w:iCs/>
          <w:sz w:val="20"/>
          <w:szCs w:val="20"/>
          <w:u w:val="single"/>
        </w:rPr>
        <w:t>1</w:t>
      </w:r>
      <w:r w:rsidRPr="00C14DDB">
        <w:rPr>
          <w:rFonts w:cstheme="minorHAnsi"/>
          <w:b/>
          <w:bCs/>
          <w:i/>
          <w:iCs/>
          <w:sz w:val="20"/>
          <w:szCs w:val="20"/>
          <w:u w:val="single"/>
        </w:rPr>
        <w:t>/202</w:t>
      </w:r>
      <w:r w:rsidR="00323C1C">
        <w:rPr>
          <w:rFonts w:cstheme="minorHAnsi"/>
          <w:b/>
          <w:bCs/>
          <w:i/>
          <w:iCs/>
          <w:sz w:val="20"/>
          <w:szCs w:val="20"/>
          <w:u w:val="single"/>
        </w:rPr>
        <w:t>2</w:t>
      </w:r>
    </w:p>
    <w:p w14:paraId="75BFED02" w14:textId="77777777" w:rsidR="003423B4" w:rsidRDefault="003423B4" w:rsidP="00F94275">
      <w:pPr>
        <w:spacing w:after="0"/>
        <w:rPr>
          <w:rFonts w:cstheme="minorHAnsi"/>
          <w:b/>
          <w:bCs/>
          <w:i/>
          <w:iCs/>
          <w:u w:val="single"/>
        </w:rPr>
      </w:pPr>
    </w:p>
    <w:p w14:paraId="2668427A" w14:textId="4AD3C94A" w:rsidR="00F94275" w:rsidRPr="00AA1AA0" w:rsidRDefault="00F94275" w:rsidP="00F94275">
      <w:pPr>
        <w:spacing w:after="0"/>
        <w:jc w:val="both"/>
        <w:rPr>
          <w:rFonts w:cstheme="minorHAnsi"/>
          <w:sz w:val="16"/>
          <w:szCs w:val="16"/>
        </w:rPr>
      </w:pPr>
      <w:r w:rsidRPr="00AA1AA0">
        <w:rPr>
          <w:rFonts w:cstheme="minorHAnsi"/>
          <w:sz w:val="16"/>
          <w:szCs w:val="16"/>
        </w:rPr>
        <w:t>Les tarifs sont fixés par délibération du Conseil d’agglomération de m2a et sont valables pour l’année scolaire. Les tarifs appliqués pour la garde prennent en compte les revenus et la composition des failles. Ainsi, un tarif propre est appliqué à chaque foyer.</w:t>
      </w:r>
    </w:p>
    <w:p w14:paraId="12FC160C" w14:textId="0F08E04E" w:rsidR="00F94275" w:rsidRPr="003423B4" w:rsidRDefault="00F94275" w:rsidP="003423B4">
      <w:pPr>
        <w:spacing w:after="0"/>
        <w:jc w:val="both"/>
        <w:rPr>
          <w:rFonts w:cstheme="minorHAnsi"/>
          <w:sz w:val="16"/>
          <w:szCs w:val="16"/>
        </w:rPr>
      </w:pPr>
      <w:r w:rsidRPr="00AA1AA0">
        <w:rPr>
          <w:rFonts w:cstheme="minorHAnsi"/>
          <w:sz w:val="16"/>
          <w:szCs w:val="16"/>
        </w:rPr>
        <w:t>La participation au prix du repas est identique pour tous</w:t>
      </w:r>
      <w:r w:rsidR="003657DF">
        <w:rPr>
          <w:rFonts w:cstheme="minorHAnsi"/>
          <w:sz w:val="16"/>
          <w:szCs w:val="16"/>
        </w:rPr>
        <w:t>.</w:t>
      </w:r>
    </w:p>
    <w:p w14:paraId="6BE67477" w14:textId="45EAA2DF" w:rsidR="00330C26" w:rsidRPr="00F94275" w:rsidRDefault="003423B4" w:rsidP="00F94275">
      <w:pPr>
        <w:spacing w:after="0"/>
        <w:rPr>
          <w:rFonts w:cstheme="minorHAnsi"/>
          <w:sz w:val="20"/>
          <w:szCs w:val="20"/>
        </w:rPr>
      </w:pPr>
      <w:r w:rsidRPr="00F94275">
        <w:rPr>
          <w:noProof/>
          <w:sz w:val="20"/>
          <w:szCs w:val="20"/>
        </w:rPr>
        <w:drawing>
          <wp:anchor distT="0" distB="0" distL="114300" distR="114300" simplePos="0" relativeHeight="251658244" behindDoc="1" locked="0" layoutInCell="1" allowOverlap="1" wp14:anchorId="06F2D63B" wp14:editId="6C1AB6F6">
            <wp:simplePos x="0" y="0"/>
            <wp:positionH relativeFrom="margin">
              <wp:posOffset>6229221</wp:posOffset>
            </wp:positionH>
            <wp:positionV relativeFrom="paragraph">
              <wp:posOffset>51965</wp:posOffset>
            </wp:positionV>
            <wp:extent cx="3303719" cy="884777"/>
            <wp:effectExtent l="0" t="0" r="0" b="0"/>
            <wp:wrapNone/>
            <wp:docPr id="5" name="Image 5" descr="Une image contenant capture d’écra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ièr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3719" cy="884777"/>
                    </a:xfrm>
                    <a:prstGeom prst="rect">
                      <a:avLst/>
                    </a:prstGeom>
                  </pic:spPr>
                </pic:pic>
              </a:graphicData>
            </a:graphic>
            <wp14:sizeRelH relativeFrom="page">
              <wp14:pctWidth>0</wp14:pctWidth>
            </wp14:sizeRelH>
            <wp14:sizeRelV relativeFrom="page">
              <wp14:pctHeight>0</wp14:pctHeight>
            </wp14:sizeRelV>
          </wp:anchor>
        </w:drawing>
      </w:r>
    </w:p>
    <w:p w14:paraId="030EFC95" w14:textId="191496D2" w:rsidR="00D533E7" w:rsidRDefault="00D533E7"/>
    <w:sectPr w:rsidR="00D533E7" w:rsidSect="00A575D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6932"/>
    <w:multiLevelType w:val="hybridMultilevel"/>
    <w:tmpl w:val="C4CA0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FF0FB8"/>
    <w:multiLevelType w:val="multilevel"/>
    <w:tmpl w:val="8A3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90AF9"/>
    <w:multiLevelType w:val="hybridMultilevel"/>
    <w:tmpl w:val="CC6491AA"/>
    <w:lvl w:ilvl="0" w:tplc="C1020EA0">
      <w:start w:val="1"/>
      <w:numFmt w:val="decimal"/>
      <w:lvlText w:val="%1."/>
      <w:lvlJc w:val="left"/>
      <w:pPr>
        <w:ind w:left="927" w:hanging="360"/>
      </w:pPr>
      <w:rPr>
        <w:rFonts w:hint="default"/>
        <w:color w:val="000000" w:themeColor="text1"/>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E7"/>
    <w:rsid w:val="00010064"/>
    <w:rsid w:val="00041802"/>
    <w:rsid w:val="0007417C"/>
    <w:rsid w:val="000F3E5B"/>
    <w:rsid w:val="001101F8"/>
    <w:rsid w:val="001464B9"/>
    <w:rsid w:val="00172BA6"/>
    <w:rsid w:val="001E3761"/>
    <w:rsid w:val="001F7231"/>
    <w:rsid w:val="00200234"/>
    <w:rsid w:val="00200E82"/>
    <w:rsid w:val="002522D1"/>
    <w:rsid w:val="00266450"/>
    <w:rsid w:val="002A01A0"/>
    <w:rsid w:val="002C6B96"/>
    <w:rsid w:val="002D25C6"/>
    <w:rsid w:val="002D7BD2"/>
    <w:rsid w:val="00323C1C"/>
    <w:rsid w:val="00330C26"/>
    <w:rsid w:val="003423B4"/>
    <w:rsid w:val="00355F10"/>
    <w:rsid w:val="003657DF"/>
    <w:rsid w:val="00383B8A"/>
    <w:rsid w:val="003F7F41"/>
    <w:rsid w:val="00406BE9"/>
    <w:rsid w:val="004708A2"/>
    <w:rsid w:val="00492A6B"/>
    <w:rsid w:val="004D276F"/>
    <w:rsid w:val="004D3404"/>
    <w:rsid w:val="004F27E0"/>
    <w:rsid w:val="00527890"/>
    <w:rsid w:val="005B192C"/>
    <w:rsid w:val="00654BE2"/>
    <w:rsid w:val="006620DB"/>
    <w:rsid w:val="00697BBF"/>
    <w:rsid w:val="006E5A75"/>
    <w:rsid w:val="007300CD"/>
    <w:rsid w:val="00775D42"/>
    <w:rsid w:val="0078380C"/>
    <w:rsid w:val="007A26F2"/>
    <w:rsid w:val="008F52FA"/>
    <w:rsid w:val="009373E5"/>
    <w:rsid w:val="00961E76"/>
    <w:rsid w:val="00973757"/>
    <w:rsid w:val="00993B0F"/>
    <w:rsid w:val="009B5C7D"/>
    <w:rsid w:val="009F2800"/>
    <w:rsid w:val="00A575DE"/>
    <w:rsid w:val="00A67BD2"/>
    <w:rsid w:val="00AA1AA0"/>
    <w:rsid w:val="00AC37E9"/>
    <w:rsid w:val="00AD4EDD"/>
    <w:rsid w:val="00AD5564"/>
    <w:rsid w:val="00B038F8"/>
    <w:rsid w:val="00B3429F"/>
    <w:rsid w:val="00B57981"/>
    <w:rsid w:val="00B65A6F"/>
    <w:rsid w:val="00BB4371"/>
    <w:rsid w:val="00BD206B"/>
    <w:rsid w:val="00BE2523"/>
    <w:rsid w:val="00BF102C"/>
    <w:rsid w:val="00BF2BC0"/>
    <w:rsid w:val="00C14DDB"/>
    <w:rsid w:val="00D028E2"/>
    <w:rsid w:val="00D533E7"/>
    <w:rsid w:val="00DA00D1"/>
    <w:rsid w:val="00E00D51"/>
    <w:rsid w:val="00E35DCA"/>
    <w:rsid w:val="00E7626D"/>
    <w:rsid w:val="00F86756"/>
    <w:rsid w:val="00F94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BBE6"/>
  <w15:chartTrackingRefBased/>
  <w15:docId w15:val="{250931A3-EA6D-42D6-AE04-252B704C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30C26"/>
    <w:rPr>
      <w:color w:val="0563C1" w:themeColor="hyperlink"/>
      <w:u w:val="single"/>
    </w:rPr>
  </w:style>
  <w:style w:type="character" w:styleId="Mentionnonrsolue">
    <w:name w:val="Unresolved Mention"/>
    <w:basedOn w:val="Policepardfaut"/>
    <w:uiPriority w:val="99"/>
    <w:semiHidden/>
    <w:unhideWhenUsed/>
    <w:rsid w:val="00330C26"/>
    <w:rPr>
      <w:color w:val="605E5C"/>
      <w:shd w:val="clear" w:color="auto" w:fill="E1DFDD"/>
    </w:rPr>
  </w:style>
  <w:style w:type="paragraph" w:styleId="Paragraphedeliste">
    <w:name w:val="List Paragraph"/>
    <w:basedOn w:val="Normal"/>
    <w:uiPriority w:val="34"/>
    <w:qFormat/>
    <w:rsid w:val="00330C26"/>
    <w:pPr>
      <w:ind w:left="720"/>
      <w:contextualSpacing/>
    </w:pPr>
  </w:style>
  <w:style w:type="paragraph" w:customStyle="1" w:styleId="trt0xe">
    <w:name w:val="trt0xe"/>
    <w:basedOn w:val="Normal"/>
    <w:rsid w:val="00E00D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93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19738">
      <w:bodyDiv w:val="1"/>
      <w:marLeft w:val="0"/>
      <w:marRight w:val="0"/>
      <w:marTop w:val="0"/>
      <w:marBottom w:val="0"/>
      <w:divBdr>
        <w:top w:val="none" w:sz="0" w:space="0" w:color="auto"/>
        <w:left w:val="none" w:sz="0" w:space="0" w:color="auto"/>
        <w:bottom w:val="none" w:sz="0" w:space="0" w:color="auto"/>
        <w:right w:val="none" w:sz="0" w:space="0" w:color="auto"/>
      </w:divBdr>
    </w:div>
    <w:div w:id="1082215468">
      <w:bodyDiv w:val="1"/>
      <w:marLeft w:val="0"/>
      <w:marRight w:val="0"/>
      <w:marTop w:val="0"/>
      <w:marBottom w:val="0"/>
      <w:divBdr>
        <w:top w:val="none" w:sz="0" w:space="0" w:color="auto"/>
        <w:left w:val="none" w:sz="0" w:space="0" w:color="auto"/>
        <w:bottom w:val="none" w:sz="0" w:space="0" w:color="auto"/>
        <w:right w:val="none" w:sz="0" w:space="0" w:color="auto"/>
      </w:divBdr>
    </w:div>
    <w:div w:id="1777212403">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riptions.peri@wittacit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criptions.peri@wittacit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wittacite.fr" TargetMode="External"/><Relationship Id="rId4" Type="http://schemas.openxmlformats.org/officeDocument/2006/relationships/customXml" Target="../customXml/item4.xml"/><Relationship Id="rId9" Type="http://schemas.openxmlformats.org/officeDocument/2006/relationships/hyperlink" Target="http://www.wittacit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6124BE8B07F429418E4C09F381683" ma:contentTypeVersion="12" ma:contentTypeDescription="Crée un document." ma:contentTypeScope="" ma:versionID="1ef8ccadd9304568f7937c737dd575e6">
  <xsd:schema xmlns:xsd="http://www.w3.org/2001/XMLSchema" xmlns:xs="http://www.w3.org/2001/XMLSchema" xmlns:p="http://schemas.microsoft.com/office/2006/metadata/properties" xmlns:ns2="c901bd3c-3c9b-449a-9c09-832183003ba2" xmlns:ns3="611e7a1e-60e6-4eff-a80d-b4737cd02e51" targetNamespace="http://schemas.microsoft.com/office/2006/metadata/properties" ma:root="true" ma:fieldsID="b56fbf808c6e518f3b2b1ba970ae9dc3" ns2:_="" ns3:_="">
    <xsd:import namespace="c901bd3c-3c9b-449a-9c09-832183003ba2"/>
    <xsd:import namespace="611e7a1e-60e6-4eff-a80d-b4737cd02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bd3c-3c9b-449a-9c09-83218300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e7a1e-60e6-4eff-a80d-b4737cd02e5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3203-CC19-411A-9178-86431B819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D42E9-01BE-41EF-B6E1-800EC529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bd3c-3c9b-449a-9c09-832183003ba2"/>
    <ds:schemaRef ds:uri="611e7a1e-60e6-4eff-a80d-b4737cd02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451DB-C342-4D9E-9411-791190E3391F}">
  <ds:schemaRefs>
    <ds:schemaRef ds:uri="http://schemas.microsoft.com/sharepoint/v3/contenttype/forms"/>
  </ds:schemaRefs>
</ds:datastoreItem>
</file>

<file path=customXml/itemProps4.xml><?xml version="1.0" encoding="utf-8"?>
<ds:datastoreItem xmlns:ds="http://schemas.openxmlformats.org/officeDocument/2006/customXml" ds:itemID="{6E73374C-352F-454F-A115-953E85EA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839</Words>
  <Characters>4618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5447</CharactersWithSpaces>
  <SharedDoc>false</SharedDoc>
  <HLinks>
    <vt:vector size="18" baseType="variant">
      <vt:variant>
        <vt:i4>5701664</vt:i4>
      </vt:variant>
      <vt:variant>
        <vt:i4>6</vt:i4>
      </vt:variant>
      <vt:variant>
        <vt:i4>0</vt:i4>
      </vt:variant>
      <vt:variant>
        <vt:i4>5</vt:i4>
      </vt:variant>
      <vt:variant>
        <vt:lpwstr>mailto:inscriptions.peri@wittacite.fr</vt:lpwstr>
      </vt:variant>
      <vt:variant>
        <vt:lpwstr/>
      </vt:variant>
      <vt:variant>
        <vt:i4>5111897</vt:i4>
      </vt:variant>
      <vt:variant>
        <vt:i4>3</vt:i4>
      </vt:variant>
      <vt:variant>
        <vt:i4>0</vt:i4>
      </vt:variant>
      <vt:variant>
        <vt:i4>5</vt:i4>
      </vt:variant>
      <vt:variant>
        <vt:lpwstr>https://forms.office.com/Pages/ResponsePage.aspx?id=j9_I_DCdkE2iHzwEYHIthJxjlnDIjPFCm3Hr-rY6Z51UOFVUUFpPRDQ1R0tHVUZESkFEWlVTTTFJWC4u</vt:lpwstr>
      </vt:variant>
      <vt:variant>
        <vt:lpwstr/>
      </vt:variant>
      <vt:variant>
        <vt:i4>786438</vt:i4>
      </vt:variant>
      <vt:variant>
        <vt:i4>0</vt:i4>
      </vt:variant>
      <vt:variant>
        <vt:i4>0</vt:i4>
      </vt:variant>
      <vt:variant>
        <vt:i4>5</vt:i4>
      </vt:variant>
      <vt:variant>
        <vt:lpwstr>http://www.wittacite.fr/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spella.sarah@outlook.fr</dc:creator>
  <cp:keywords/>
  <dc:description/>
  <cp:lastModifiedBy>Responsable enfance</cp:lastModifiedBy>
  <cp:revision>56</cp:revision>
  <cp:lastPrinted>2021-03-09T02:24:00Z</cp:lastPrinted>
  <dcterms:created xsi:type="dcterms:W3CDTF">2021-03-02T02:31:00Z</dcterms:created>
  <dcterms:modified xsi:type="dcterms:W3CDTF">2021-03-18T15:31:00Z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0x010100D426124BE8B07F429418E4C09F381683</vt:lpwstr>
  </property>
</Properties>
</file>