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3F90" w:rsidRDefault="00BD3F90">
      <w:pPr>
        <w:spacing w:before="20" w:after="20" w:line="300" w:lineRule="auto"/>
        <w:ind w:firstLine="101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Wit’taCité Centre Socioculturel    </w:t>
      </w:r>
    </w:p>
    <w:p w:rsidR="00BD3F90" w:rsidRDefault="00BD3F90">
      <w:pPr>
        <w:spacing w:before="20" w:after="20" w:line="300" w:lineRule="auto"/>
        <w:ind w:firstLine="101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Grande Crèche Kalinours - Villa Romana </w:t>
      </w:r>
    </w:p>
    <w:p w:rsidR="00BD3F90" w:rsidRDefault="00BD3F90">
      <w:pPr>
        <w:spacing w:before="20" w:after="20" w:line="300" w:lineRule="auto"/>
        <w:ind w:firstLine="101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3 A rue de Staffelfelden </w:t>
      </w:r>
    </w:p>
    <w:p w:rsidR="00BD3F90" w:rsidRDefault="00BD3F90">
      <w:pPr>
        <w:spacing w:before="20" w:after="20" w:line="300" w:lineRule="auto"/>
        <w:ind w:firstLine="101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68310  WITTELSHEIM    </w:t>
      </w:r>
    </w:p>
    <w:p w:rsidR="00BD3F90" w:rsidRDefault="00BD3F90">
      <w:pPr>
        <w:spacing w:before="20" w:after="20" w:line="300" w:lineRule="auto"/>
        <w:ind w:firstLine="101"/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b/>
          <w:bCs/>
          <w:sz w:val="16"/>
          <w:szCs w:val="16"/>
        </w:rPr>
        <w:t xml:space="preserve">Tél: </w:t>
      </w:r>
      <w:r>
        <w:rPr>
          <w:rFonts w:ascii="Comic Sans MS" w:hAnsi="Comic Sans MS" w:cs="Comic Sans MS"/>
          <w:sz w:val="16"/>
          <w:szCs w:val="16"/>
        </w:rPr>
        <w:t>03.89.55.66.40</w:t>
      </w:r>
    </w:p>
    <w:p w:rsidR="00BD3F90" w:rsidRDefault="00BD3F90">
      <w:pPr>
        <w:spacing w:before="20" w:after="20" w:line="300" w:lineRule="auto"/>
        <w:ind w:firstLine="101"/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b/>
          <w:bCs/>
          <w:sz w:val="16"/>
          <w:szCs w:val="16"/>
        </w:rPr>
        <w:t xml:space="preserve">Mail: </w:t>
      </w:r>
      <w:r>
        <w:rPr>
          <w:rFonts w:ascii="Comic Sans MS" w:hAnsi="Comic Sans MS" w:cs="Comic Sans MS"/>
          <w:sz w:val="16"/>
          <w:szCs w:val="16"/>
        </w:rPr>
        <w:t>multiaccueil@wittacite.fr</w:t>
      </w:r>
    </w:p>
    <w:p w:rsidR="00BD3F90" w:rsidRDefault="00BD3F90">
      <w:pPr>
        <w:spacing w:before="20" w:after="20" w:line="300" w:lineRule="auto"/>
        <w:ind w:firstLine="101"/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b/>
          <w:bCs/>
          <w:sz w:val="16"/>
          <w:szCs w:val="16"/>
        </w:rPr>
        <w:t xml:space="preserve">Web: </w:t>
      </w:r>
      <w:r>
        <w:rPr>
          <w:rFonts w:ascii="Comic Sans MS" w:hAnsi="Comic Sans MS" w:cs="Comic Sans MS"/>
          <w:sz w:val="16"/>
          <w:szCs w:val="16"/>
        </w:rPr>
        <w:t xml:space="preserve">www.wittacite.fr </w:t>
      </w:r>
    </w:p>
    <w:p w:rsidR="00BD3F90" w:rsidRDefault="00BD3F90">
      <w:pPr>
        <w:spacing w:before="20" w:after="20" w:line="300" w:lineRule="auto"/>
        <w:ind w:firstLine="101"/>
        <w:rPr>
          <w:color w:val="auto"/>
          <w:kern w:val="0"/>
          <w:sz w:val="24"/>
          <w:szCs w:val="24"/>
        </w:rPr>
      </w:pPr>
    </w:p>
    <w:p w:rsidR="00BD3F90" w:rsidRDefault="00BD3F90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BD3F90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BD3F90" w:rsidRDefault="00BD3F90">
      <w:pPr>
        <w:tabs>
          <w:tab w:val="center" w:pos="5175"/>
          <w:tab w:val="right" w:pos="10330"/>
        </w:tabs>
        <w:jc w:val="right"/>
        <w:rPr>
          <w:color w:val="auto"/>
          <w:kern w:val="0"/>
          <w:sz w:val="24"/>
          <w:szCs w:val="24"/>
        </w:rPr>
      </w:pPr>
      <w:r>
        <w:t xml:space="preserve"> </w:t>
      </w:r>
      <w:r>
        <w:pgNum/>
      </w:r>
    </w:p>
    <w:p w:rsidR="00BD3F90" w:rsidRDefault="00BD3F90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BD3F90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BD3F90" w:rsidRDefault="00BD3F90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Certificat d’aptitude à l’entrée en crèche</w:t>
      </w:r>
    </w:p>
    <w:p w:rsidR="00BD3F90" w:rsidRDefault="00BD3F90">
      <w:pPr>
        <w:jc w:val="center"/>
        <w:rPr>
          <w:color w:val="auto"/>
          <w:kern w:val="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( à remplir par le médecin traitant de l'enfant — </w:t>
      </w:r>
      <w:r>
        <w:rPr>
          <w:rFonts w:ascii="Comic Sans MS" w:hAnsi="Comic Sans MS" w:cs="Comic Sans MS"/>
          <w:sz w:val="24"/>
          <w:szCs w:val="24"/>
          <w:u w:val="single"/>
        </w:rPr>
        <w:t xml:space="preserve">moins d’un mois avant </w:t>
      </w:r>
      <w:r>
        <w:rPr>
          <w:rFonts w:ascii="Comic Sans MS" w:hAnsi="Comic Sans MS" w:cs="Comic Sans MS"/>
          <w:sz w:val="24"/>
          <w:szCs w:val="24"/>
        </w:rPr>
        <w:t>l’entrée effective)</w:t>
      </w:r>
    </w:p>
    <w:p w:rsidR="00BD3F90" w:rsidRDefault="00BD3F90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BD3F90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BD3F90" w:rsidRDefault="00BD3F90">
      <w:pPr>
        <w:spacing w:line="30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  <w:u w:val="single"/>
        </w:rPr>
        <w:t>Adresse:</w:t>
      </w:r>
      <w:r>
        <w:rPr>
          <w:rFonts w:ascii="Comic Sans MS" w:hAnsi="Comic Sans MS" w:cs="Comic Sans MS"/>
          <w:sz w:val="24"/>
          <w:szCs w:val="24"/>
        </w:rPr>
        <w:t xml:space="preserve">  ............... </w:t>
      </w:r>
    </w:p>
    <w:p w:rsidR="00BD3F90" w:rsidRDefault="00BD3F90">
      <w:pPr>
        <w:spacing w:line="30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…………………………………………………………</w:t>
      </w:r>
    </w:p>
    <w:p w:rsidR="00BD3F90" w:rsidRDefault="00BD3F90">
      <w:pPr>
        <w:spacing w:line="30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  <w:u w:val="single"/>
        </w:rPr>
        <w:t>Code postal:</w:t>
      </w:r>
      <w:r>
        <w:rPr>
          <w:rFonts w:ascii="Comic Sans MS" w:hAnsi="Comic Sans MS" w:cs="Comic Sans MS"/>
          <w:sz w:val="24"/>
          <w:szCs w:val="24"/>
        </w:rPr>
        <w:t>………………</w:t>
      </w:r>
    </w:p>
    <w:p w:rsidR="00BD3F90" w:rsidRDefault="00BD3F90">
      <w:pPr>
        <w:spacing w:line="300" w:lineRule="auto"/>
        <w:rPr>
          <w:rFonts w:ascii="Comic Sans MS" w:hAnsi="Comic Sans MS" w:cs="Comic Sans MS"/>
          <w:sz w:val="24"/>
          <w:szCs w:val="24"/>
        </w:rPr>
      </w:pPr>
    </w:p>
    <w:p w:rsidR="00BD3F90" w:rsidRDefault="00BD3F90">
      <w:pPr>
        <w:spacing w:line="300" w:lineRule="auto"/>
        <w:rPr>
          <w:rFonts w:ascii="Comic Sans MS" w:hAnsi="Comic Sans MS" w:cs="Comic Sans MS"/>
          <w:sz w:val="24"/>
          <w:szCs w:val="24"/>
        </w:rPr>
      </w:pPr>
    </w:p>
    <w:p w:rsidR="00BD3F90" w:rsidRDefault="00BD3F90">
      <w:pPr>
        <w:spacing w:line="300" w:lineRule="auto"/>
        <w:rPr>
          <w:color w:val="auto"/>
          <w:kern w:val="0"/>
          <w:sz w:val="24"/>
          <w:szCs w:val="24"/>
        </w:rPr>
      </w:pPr>
    </w:p>
    <w:p w:rsidR="00BD3F90" w:rsidRDefault="00BD3F90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BD3F90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BD3F90" w:rsidRDefault="00BD3F90">
      <w:pPr>
        <w:spacing w:line="48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Je soussigné, Dr……………………………………………………………………………………………………………………………………, </w:t>
      </w:r>
    </w:p>
    <w:p w:rsidR="00BD3F90" w:rsidRDefault="00BD3F90">
      <w:pPr>
        <w:spacing w:line="36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certifie que l’enfant ………………………………………………………………………………………………………………………….. est apte à la vie en collectivité et que les vaccinations obligatoires sont en règle. (11 vaccins obligatoires pour les enfants nés à partir du 1er janvier 2018: la diphtérie,tétanos, la poliomyélite,coqueluche,’infection àHaemophilus influenzae b,’hépatite B, le méningocoque de type C,pneumocoque, la rougeole, les oreillons et la rubéole.)</w:t>
      </w:r>
    </w:p>
    <w:p w:rsidR="00BD3F90" w:rsidRDefault="00BD3F90">
      <w:pPr>
        <w:spacing w:line="360" w:lineRule="auto"/>
        <w:jc w:val="both"/>
        <w:rPr>
          <w:rFonts w:ascii="Comic Sans MS" w:hAnsi="Comic Sans MS" w:cs="Comic Sans MS"/>
          <w:sz w:val="8"/>
          <w:szCs w:val="8"/>
        </w:rPr>
      </w:pPr>
    </w:p>
    <w:p w:rsidR="00BD3F90" w:rsidRDefault="00BD3F90">
      <w:pPr>
        <w:spacing w:line="36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Antécédents médicaux, maladie chronique, nécessitant une prise en charge ou une vigilance particulière en collectivité:</w:t>
      </w:r>
    </w:p>
    <w:p w:rsidR="00BD3F90" w:rsidRDefault="00BD3F90">
      <w:pPr>
        <w:spacing w:line="360" w:lineRule="auto"/>
        <w:jc w:val="both"/>
        <w:rPr>
          <w:rFonts w:ascii="Comic Sans MS" w:hAnsi="Comic Sans MS" w:cs="Comic Sans MS"/>
          <w:sz w:val="24"/>
          <w:szCs w:val="24"/>
        </w:rPr>
      </w:pPr>
    </w:p>
    <w:p w:rsidR="00BD3F90" w:rsidRDefault="00BD3F90">
      <w:pPr>
        <w:spacing w:line="360" w:lineRule="auto"/>
        <w:jc w:val="both"/>
        <w:rPr>
          <w:rFonts w:ascii="Comic Sans MS" w:hAnsi="Comic Sans MS" w:cs="Comic Sans MS"/>
          <w:sz w:val="24"/>
          <w:szCs w:val="24"/>
        </w:rPr>
      </w:pPr>
    </w:p>
    <w:p w:rsidR="00BD3F90" w:rsidRDefault="00BD3F90">
      <w:pPr>
        <w:spacing w:line="36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Traitement de fond de l’enfant (s’il y a lieu):</w:t>
      </w:r>
    </w:p>
    <w:p w:rsidR="00BD3F90" w:rsidRDefault="00BD3F90">
      <w:pPr>
        <w:spacing w:line="360" w:lineRule="auto"/>
        <w:jc w:val="both"/>
        <w:rPr>
          <w:rFonts w:ascii="Comic Sans MS" w:hAnsi="Comic Sans MS" w:cs="Comic Sans MS"/>
          <w:sz w:val="24"/>
          <w:szCs w:val="24"/>
        </w:rPr>
      </w:pPr>
    </w:p>
    <w:p w:rsidR="00BD3F90" w:rsidRDefault="00BD3F90">
      <w:pPr>
        <w:spacing w:line="360" w:lineRule="auto"/>
        <w:jc w:val="both"/>
        <w:rPr>
          <w:rFonts w:ascii="Comic Sans MS" w:hAnsi="Comic Sans MS" w:cs="Comic Sans MS"/>
          <w:sz w:val="24"/>
          <w:szCs w:val="24"/>
        </w:rPr>
      </w:pPr>
    </w:p>
    <w:p w:rsidR="00BD3F90" w:rsidRDefault="00BD3F90">
      <w:pPr>
        <w:spacing w:line="36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Allergies (alimentaires, médicamenteuses, saisonnières…) nécessitant des précautions       particulières :</w:t>
      </w:r>
    </w:p>
    <w:p w:rsidR="00BD3F90" w:rsidRDefault="00BD3F90">
      <w:pPr>
        <w:spacing w:line="360" w:lineRule="auto"/>
        <w:jc w:val="both"/>
        <w:rPr>
          <w:rFonts w:ascii="Comic Sans MS" w:hAnsi="Comic Sans MS" w:cs="Comic Sans MS"/>
          <w:sz w:val="24"/>
          <w:szCs w:val="24"/>
        </w:rPr>
      </w:pPr>
    </w:p>
    <w:p w:rsidR="00BD3F90" w:rsidRDefault="00BD3F90">
      <w:pPr>
        <w:spacing w:line="360" w:lineRule="auto"/>
        <w:jc w:val="both"/>
        <w:rPr>
          <w:rFonts w:ascii="Comic Sans MS" w:hAnsi="Comic Sans MS" w:cs="Comic Sans MS"/>
          <w:sz w:val="24"/>
          <w:szCs w:val="24"/>
        </w:rPr>
      </w:pPr>
    </w:p>
    <w:p w:rsidR="00BD3F90" w:rsidRDefault="00BD3F90">
      <w:pPr>
        <w:spacing w:line="36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Problèmes particuliers touchant l’enfant et qu’il peut être utile de connaître au sein de la collectivité:</w:t>
      </w:r>
    </w:p>
    <w:p w:rsidR="00BD3F90" w:rsidRDefault="00BD3F90">
      <w:pPr>
        <w:spacing w:line="360" w:lineRule="auto"/>
        <w:jc w:val="both"/>
        <w:rPr>
          <w:rFonts w:ascii="Comic Sans MS" w:hAnsi="Comic Sans MS" w:cs="Comic Sans MS"/>
          <w:sz w:val="24"/>
          <w:szCs w:val="24"/>
        </w:rPr>
      </w:pPr>
    </w:p>
    <w:p w:rsidR="00BD3F90" w:rsidRDefault="00BD3F90">
      <w:pPr>
        <w:spacing w:line="360" w:lineRule="auto"/>
        <w:jc w:val="both"/>
        <w:rPr>
          <w:rFonts w:ascii="Comic Sans MS" w:hAnsi="Comic Sans MS" w:cs="Comic Sans MS"/>
          <w:sz w:val="24"/>
          <w:szCs w:val="24"/>
        </w:rPr>
      </w:pPr>
    </w:p>
    <w:p w:rsidR="00BD3F90" w:rsidRDefault="00BD3F90">
      <w:pPr>
        <w:spacing w:line="36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Fait à…………………………………………………………………………………, le ……………………………………………………………………</w:t>
      </w:r>
    </w:p>
    <w:p w:rsidR="00BD3F90" w:rsidRDefault="00BD3F90">
      <w:pPr>
        <w:spacing w:line="36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Signature et cachet du médecin :                                                                                                                                                                                                                         </w:t>
      </w:r>
    </w:p>
    <w:p w:rsidR="00BD3F90" w:rsidRDefault="00BD3F90">
      <w:pPr>
        <w:spacing w:line="360" w:lineRule="auto"/>
        <w:jc w:val="both"/>
        <w:rPr>
          <w:rFonts w:ascii="Comic Sans MS" w:hAnsi="Comic Sans MS" w:cs="Comic Sans MS"/>
          <w:sz w:val="24"/>
          <w:szCs w:val="24"/>
        </w:rPr>
      </w:pPr>
    </w:p>
    <w:p w:rsidR="00BD3F90" w:rsidRDefault="00BD3F90">
      <w:pPr>
        <w:spacing w:line="360" w:lineRule="auto"/>
        <w:jc w:val="both"/>
        <w:rPr>
          <w:rFonts w:ascii="Comic Sans MS" w:hAnsi="Comic Sans MS" w:cs="Comic Sans MS"/>
          <w:sz w:val="24"/>
          <w:szCs w:val="24"/>
        </w:rPr>
      </w:pPr>
    </w:p>
    <w:p w:rsidR="00BD3F90" w:rsidRDefault="00BD3F90">
      <w:pPr>
        <w:spacing w:line="360" w:lineRule="auto"/>
        <w:jc w:val="both"/>
        <w:rPr>
          <w:rFonts w:ascii="Comic Sans MS" w:hAnsi="Comic Sans MS" w:cs="Comic Sans MS"/>
          <w:sz w:val="24"/>
          <w:szCs w:val="24"/>
        </w:rPr>
      </w:pPr>
    </w:p>
    <w:p w:rsidR="00BD3F90" w:rsidRDefault="00BD3F90">
      <w:pPr>
        <w:spacing w:line="360" w:lineRule="auto"/>
        <w:jc w:val="both"/>
        <w:rPr>
          <w:rFonts w:ascii="Comic Sans MS" w:hAnsi="Comic Sans MS" w:cs="Comic Sans MS"/>
          <w:sz w:val="24"/>
          <w:szCs w:val="24"/>
        </w:rPr>
      </w:pPr>
    </w:p>
    <w:p w:rsidR="00BD3F90" w:rsidRDefault="00BD3F90">
      <w:pPr>
        <w:spacing w:line="48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</w:t>
      </w:r>
    </w:p>
    <w:p w:rsidR="00BD3F90" w:rsidRDefault="00BD3F90">
      <w:pPr>
        <w:spacing w:line="480" w:lineRule="auto"/>
        <w:jc w:val="both"/>
        <w:rPr>
          <w:color w:val="auto"/>
          <w:kern w:val="0"/>
          <w:sz w:val="24"/>
          <w:szCs w:val="24"/>
        </w:rPr>
      </w:pPr>
    </w:p>
    <w:p w:rsidR="00BD3F90" w:rsidRDefault="00BD3F90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BD3F90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BD3F90" w:rsidRDefault="00BD3F90">
      <w:pPr>
        <w:jc w:val="center"/>
        <w:rPr>
          <w:rFonts w:ascii="Comic Sans MS" w:hAnsi="Comic Sans MS" w:cs="Comic Sans MS"/>
        </w:rPr>
      </w:pPr>
    </w:p>
    <w:p w:rsidR="00BD3F90" w:rsidRDefault="00BD3F90">
      <w:pPr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Nom :</w:t>
      </w:r>
      <w:r>
        <w:rPr>
          <w:rFonts w:ascii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hAnsi="Comic Sans MS" w:cs="Comic Sans MS"/>
          <w:b/>
          <w:bCs/>
          <w:sz w:val="24"/>
          <w:szCs w:val="24"/>
        </w:rPr>
        <w:tab/>
        <w:t>Date de naissance :</w:t>
      </w:r>
    </w:p>
    <w:p w:rsidR="00BD3F90" w:rsidRDefault="00BD3F9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Prénom :</w:t>
      </w:r>
      <w:r>
        <w:rPr>
          <w:rFonts w:ascii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hAnsi="Comic Sans MS" w:cs="Comic Sans MS"/>
          <w:b/>
          <w:bCs/>
          <w:sz w:val="24"/>
          <w:szCs w:val="24"/>
        </w:rPr>
        <w:tab/>
        <w:t xml:space="preserve">Poids : </w:t>
      </w:r>
    </w:p>
    <w:p w:rsidR="00BD3F90" w:rsidRDefault="00BD3F90">
      <w:pPr>
        <w:jc w:val="center"/>
        <w:rPr>
          <w:rFonts w:ascii="Comic Sans MS" w:hAnsi="Comic Sans MS" w:cs="Comic Sans MS"/>
        </w:rPr>
      </w:pPr>
    </w:p>
    <w:p w:rsidR="00BD3F90" w:rsidRDefault="00BD3F90">
      <w:pPr>
        <w:ind w:left="566" w:hanging="566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Les signes de gravité suivants doivent conduire à appeler le SAMU en composant le 15 ou le 112 pour une prise en charge immédiate, prévenir les parents : </w:t>
      </w:r>
    </w:p>
    <w:p w:rsidR="00BD3F90" w:rsidRDefault="00BD3F90">
      <w:pPr>
        <w:ind w:left="566" w:hanging="566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Difficulté respiratoire importante ou fréquence respiratoire élevée </w:t>
      </w:r>
    </w:p>
    <w:p w:rsidR="00BD3F90" w:rsidRDefault="00BD3F90">
      <w:pPr>
        <w:ind w:left="566" w:hanging="566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Conscience altérée ou absence de réponse aux stimulations, enfant mou  </w:t>
      </w:r>
    </w:p>
    <w:p w:rsidR="00BD3F90" w:rsidRDefault="00BD3F90">
      <w:pPr>
        <w:ind w:left="566" w:hanging="566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</w:rPr>
        <w:t xml:space="preserve">Pâleur importante ou teint/lèvres bleutées </w:t>
      </w:r>
    </w:p>
    <w:p w:rsidR="00BD3F90" w:rsidRDefault="00BD3F90">
      <w:pPr>
        <w:ind w:left="566" w:hanging="566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</w:rPr>
        <w:t xml:space="preserve">Cris faibles, gémissements </w:t>
      </w:r>
    </w:p>
    <w:p w:rsidR="00BD3F90" w:rsidRDefault="00BD3F90">
      <w:pPr>
        <w:ind w:left="566" w:hanging="566"/>
        <w:rPr>
          <w:rFonts w:ascii="Comic Sans MS" w:hAnsi="Comic Sans MS" w:cs="Comic Sans MS"/>
          <w:b/>
          <w:bCs/>
          <w:sz w:val="40"/>
          <w:szCs w:val="40"/>
        </w:rPr>
      </w:pPr>
      <w:r>
        <w:rPr>
          <w:rFonts w:ascii="Comic Sans MS" w:hAnsi="Comic Sans MS" w:cs="Comic Sans MS"/>
        </w:rPr>
        <w:t xml:space="preserve">Taches rouges sur la peau ne s’effaçant pas à la pression </w:t>
      </w:r>
    </w:p>
    <w:p w:rsidR="00BD3F90" w:rsidRDefault="00BD3F90">
      <w:pPr>
        <w:ind w:left="566" w:hanging="566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En cas de température &gt; 38°C chez un nourrisson de moins de 3 mois : </w:t>
      </w:r>
    </w:p>
    <w:p w:rsidR="00BD3F90" w:rsidRDefault="00BD3F90">
      <w:pPr>
        <w:ind w:left="566" w:hanging="566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</w:rPr>
        <w:t>Appeler les parents pour consulter en urgence</w:t>
      </w:r>
    </w:p>
    <w:p w:rsidR="00BD3F90" w:rsidRDefault="00BD3F90">
      <w:pPr>
        <w:ind w:left="566" w:hanging="566"/>
        <w:rPr>
          <w:rFonts w:ascii="Comic Sans MS" w:hAnsi="Comic Sans MS" w:cs="Comic Sans MS"/>
          <w:b/>
          <w:bCs/>
          <w:sz w:val="40"/>
          <w:szCs w:val="40"/>
        </w:rPr>
      </w:pPr>
      <w:r>
        <w:rPr>
          <w:rFonts w:ascii="Comic Sans MS" w:hAnsi="Comic Sans MS" w:cs="Comic Sans MS"/>
        </w:rPr>
        <w:t xml:space="preserve">Découvrir l’enfant et lui donner à boire de l’eau fréquemment </w:t>
      </w:r>
    </w:p>
    <w:p w:rsidR="00BD3F90" w:rsidRDefault="00BD3F90">
      <w:pPr>
        <w:ind w:left="566" w:hanging="566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En cas de température &gt; 38°C chez un nourrisson de plus de 3 mois : </w:t>
      </w:r>
    </w:p>
    <w:p w:rsidR="00BD3F90" w:rsidRDefault="00BD3F90">
      <w:pPr>
        <w:ind w:left="566" w:hanging="566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</w:rPr>
        <w:t xml:space="preserve">Découvrir l’enfant et lui donner à boire de l’eau fréquemment </w:t>
      </w:r>
    </w:p>
    <w:p w:rsidR="00BD3F90" w:rsidRDefault="00BD3F90">
      <w:pPr>
        <w:ind w:left="566" w:hanging="566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</w:rPr>
        <w:t xml:space="preserve">Appeler les parents pour qu’ils anticipent au mieux la récupération de l’enfant </w:t>
      </w:r>
    </w:p>
    <w:p w:rsidR="00BD3F90" w:rsidRDefault="00BD3F90">
      <w:pPr>
        <w:ind w:left="566" w:hanging="566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</w:rPr>
        <w:t xml:space="preserve">Surveiller l’état clinique de l’enfant </w:t>
      </w:r>
    </w:p>
    <w:p w:rsidR="00BD3F90" w:rsidRDefault="00BD3F90">
      <w:pPr>
        <w:ind w:left="566" w:hanging="566"/>
        <w:rPr>
          <w:rFonts w:ascii="Comic Sans MS" w:hAnsi="Comic Sans MS" w:cs="Comic Sans MS"/>
          <w:b/>
          <w:bCs/>
          <w:sz w:val="40"/>
          <w:szCs w:val="40"/>
        </w:rPr>
      </w:pPr>
      <w:r>
        <w:rPr>
          <w:rFonts w:ascii="Comic Sans MS" w:hAnsi="Comic Sans MS" w:cs="Comic Sans MS"/>
          <w:b/>
          <w:bCs/>
        </w:rPr>
        <w:t xml:space="preserve">En l’absence d’inconfort, l’administration de paracétamol n’est pas systématique </w:t>
      </w:r>
    </w:p>
    <w:p w:rsidR="00BD3F90" w:rsidRDefault="00BD3F90">
      <w:pPr>
        <w:ind w:left="566" w:hanging="566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Dans l’attente de l’examen médical, en l’absence de signes de gravité, </w:t>
      </w:r>
      <w:r>
        <w:rPr>
          <w:rFonts w:ascii="Comic Sans MS" w:hAnsi="Comic Sans MS" w:cs="Comic Sans MS"/>
          <w:u w:val="single"/>
        </w:rPr>
        <w:t>si l’enfant présente un inconfort</w:t>
      </w:r>
      <w:r>
        <w:rPr>
          <w:rFonts w:ascii="Comic Sans MS" w:hAnsi="Comic Sans MS" w:cs="Comic Sans MS"/>
        </w:rPr>
        <w:t xml:space="preserve">, lui administrer du </w:t>
      </w:r>
      <w:r>
        <w:rPr>
          <w:rFonts w:ascii="Comic Sans MS" w:hAnsi="Comic Sans MS" w:cs="Comic Sans MS"/>
          <w:b/>
          <w:bCs/>
        </w:rPr>
        <w:t>PARACETAMOL</w:t>
      </w:r>
      <w:r>
        <w:rPr>
          <w:rFonts w:ascii="Comic Sans MS" w:hAnsi="Comic Sans MS" w:cs="Comic Sans MS"/>
        </w:rPr>
        <w:t xml:space="preserve">, avec l'autorisation parentale signée : </w:t>
      </w:r>
    </w:p>
    <w:p w:rsidR="00BD3F90" w:rsidRDefault="00BD3F90">
      <w:pPr>
        <w:ind w:left="566" w:hanging="566"/>
        <w:rPr>
          <w:rFonts w:ascii="Comic Sans MS" w:hAnsi="Comic Sans MS" w:cs="Comic Sans MS"/>
          <w:sz w:val="40"/>
          <w:szCs w:val="40"/>
        </w:rPr>
      </w:pPr>
    </w:p>
    <w:p w:rsidR="00BD3F90" w:rsidRDefault="00BD3F90">
      <w:pPr>
        <w:ind w:left="566" w:hanging="566"/>
        <w:rPr>
          <w:rFonts w:ascii="Comic Sans MS" w:hAnsi="Comic Sans MS" w:cs="Comic Sans MS"/>
          <w:sz w:val="40"/>
          <w:szCs w:val="40"/>
        </w:rPr>
      </w:pPr>
    </w:p>
    <w:p w:rsidR="00BD3F90" w:rsidRDefault="00BD3F90">
      <w:pPr>
        <w:ind w:left="566" w:hanging="566"/>
        <w:rPr>
          <w:rFonts w:ascii="Comic Sans MS" w:hAnsi="Comic Sans MS" w:cs="Comic Sans MS"/>
          <w:b/>
          <w:bCs/>
          <w:sz w:val="40"/>
          <w:szCs w:val="40"/>
        </w:rPr>
      </w:pPr>
      <w:r>
        <w:rPr>
          <w:rFonts w:ascii="Comic Sans MS" w:hAnsi="Comic Sans MS" w:cs="Comic Sans MS"/>
          <w:b/>
          <w:bCs/>
        </w:rPr>
        <w:t xml:space="preserve">En l’absence d’inconfort, l’administration de paracétamol n’est pas systématique </w:t>
      </w:r>
    </w:p>
    <w:p w:rsidR="00BD3F90" w:rsidRDefault="00BD3F90">
      <w:pPr>
        <w:ind w:left="566" w:hanging="566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Dans l’attente de l’examen médical, en l’absence de signes de gravité, </w:t>
      </w:r>
      <w:r>
        <w:rPr>
          <w:rFonts w:ascii="Comic Sans MS" w:hAnsi="Comic Sans MS" w:cs="Comic Sans MS"/>
          <w:u w:val="single"/>
        </w:rPr>
        <w:t>si l’enfant présente un inconfort</w:t>
      </w:r>
      <w:r>
        <w:rPr>
          <w:rFonts w:ascii="Comic Sans MS" w:hAnsi="Comic Sans MS" w:cs="Comic Sans MS"/>
        </w:rPr>
        <w:t xml:space="preserve">, lui administrer du </w:t>
      </w:r>
      <w:r>
        <w:rPr>
          <w:rFonts w:ascii="Comic Sans MS" w:hAnsi="Comic Sans MS" w:cs="Comic Sans MS"/>
          <w:b/>
          <w:bCs/>
        </w:rPr>
        <w:t>PARACETAMOL</w:t>
      </w:r>
      <w:r>
        <w:rPr>
          <w:rFonts w:ascii="Comic Sans MS" w:hAnsi="Comic Sans MS" w:cs="Comic Sans MS"/>
        </w:rPr>
        <w:t xml:space="preserve">, avec l'autorisation parentale signée : </w:t>
      </w:r>
    </w:p>
    <w:p w:rsidR="00BD3F90" w:rsidRDefault="00BD3F90">
      <w:pPr>
        <w:rPr>
          <w:rFonts w:ascii="Comic Sans MS" w:hAnsi="Comic Sans MS" w:cs="Comic Sans MS"/>
        </w:rPr>
      </w:pPr>
    </w:p>
    <w:p w:rsidR="00BD3F90" w:rsidRDefault="00BD3F90">
      <w:pPr>
        <w:rPr>
          <w:color w:val="auto"/>
          <w:kern w:val="0"/>
          <w:sz w:val="24"/>
          <w:szCs w:val="24"/>
        </w:rPr>
      </w:pP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</w:p>
    <w:p w:rsidR="00BD3F90" w:rsidRDefault="00BD3F90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BD3F90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BD3F90" w:rsidRDefault="00BD3F90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Conduite à tenir en cas de fièvre </w:t>
      </w:r>
    </w:p>
    <w:p w:rsidR="00BD3F90" w:rsidRDefault="00BD3F90">
      <w:pPr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Ordonnance à remplir par le médecin traitant de l’enfant </w:t>
      </w:r>
    </w:p>
    <w:p w:rsidR="00BD3F90" w:rsidRDefault="00BD3F90">
      <w:pPr>
        <w:jc w:val="center"/>
        <w:rPr>
          <w:color w:val="auto"/>
          <w:kern w:val="0"/>
          <w:sz w:val="24"/>
          <w:szCs w:val="24"/>
        </w:rPr>
      </w:pPr>
    </w:p>
    <w:p w:rsidR="00BD3F90" w:rsidRDefault="00BD3F90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BD3F90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BD3F90" w:rsidRDefault="00BD3F9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Nom de la spécialité, voie d’administration et posologie : </w:t>
      </w:r>
    </w:p>
    <w:p w:rsidR="00BD3F90" w:rsidRDefault="00BD3F90">
      <w:pPr>
        <w:rPr>
          <w:rFonts w:ascii="Comic Sans MS" w:hAnsi="Comic Sans MS" w:cs="Comic Sans MS"/>
        </w:rPr>
      </w:pPr>
    </w:p>
    <w:p w:rsidR="00BD3F90" w:rsidRDefault="00BD3F90">
      <w:pPr>
        <w:rPr>
          <w:rFonts w:ascii="Comic Sans MS" w:hAnsi="Comic Sans MS" w:cs="Comic Sans MS"/>
        </w:rPr>
      </w:pPr>
    </w:p>
    <w:p w:rsidR="00BD3F90" w:rsidRDefault="00BD3F90">
      <w:pPr>
        <w:rPr>
          <w:color w:val="auto"/>
          <w:kern w:val="0"/>
          <w:sz w:val="24"/>
          <w:szCs w:val="24"/>
        </w:rPr>
      </w:pPr>
      <w:r>
        <w:rPr>
          <w:rFonts w:ascii="Comic Sans MS" w:hAnsi="Comic Sans MS" w:cs="Comic Sans MS"/>
        </w:rPr>
        <w:t xml:space="preserve">Dose unique □ 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A renouveler après 6h □ </w:t>
      </w:r>
    </w:p>
    <w:p w:rsidR="00BD3F90" w:rsidRDefault="00BD3F90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BD3F90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BD3F90" w:rsidRDefault="00BD3F9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Validité : </w:t>
      </w:r>
      <w:r>
        <w:rPr>
          <w:rFonts w:ascii="Comic Sans MS" w:hAnsi="Comic Sans MS" w:cs="Comic Sans MS"/>
        </w:rPr>
        <w:tab/>
        <w:t xml:space="preserve">□ 6 mois 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□ 12 mois</w:t>
      </w:r>
    </w:p>
    <w:p w:rsidR="00BD3F90" w:rsidRDefault="00BD3F90">
      <w:pPr>
        <w:rPr>
          <w:rFonts w:ascii="Comic Sans MS" w:hAnsi="Comic Sans MS" w:cs="Comic Sans MS"/>
        </w:rPr>
      </w:pPr>
    </w:p>
    <w:p w:rsidR="00000000" w:rsidRDefault="00BD3F90" w:rsidP="00BD3F90">
      <w:r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  <w:b/>
          <w:bCs/>
        </w:rPr>
        <w:t xml:space="preserve">Date : 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  <w:t xml:space="preserve">Tampon et signature du médecin : </w:t>
      </w:r>
    </w:p>
    <w:sectPr w:rsidR="00000000" w:rsidSect="00BD3F90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D3F90"/>
    <w:rsid w:val="00BD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BC411BF-B904-4593-B0A1-F844AD73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2023-05-16T06:25:00Z</dcterms:created>
</cp:coreProperties>
</file>